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BF5" w:rsidRPr="00C227C3" w:rsidRDefault="008C2D4E" w:rsidP="00A90BF5">
      <w:pPr>
        <w:rPr>
          <w:rFonts w:cs="Arial"/>
          <w:b/>
          <w:sz w:val="24"/>
          <w:szCs w:val="24"/>
          <w:u w:val="single"/>
        </w:rPr>
      </w:pPr>
      <w:r w:rsidRPr="00C227C3">
        <w:rPr>
          <w:rFonts w:cs="Arial"/>
          <w:b/>
          <w:sz w:val="24"/>
          <w:szCs w:val="24"/>
          <w:highlight w:val="yellow"/>
          <w:u w:val="single"/>
        </w:rPr>
        <w:t>CH: 1 – Getting the Message Across</w:t>
      </w:r>
    </w:p>
    <w:p w:rsidR="00A90BF5" w:rsidRPr="00C227C3" w:rsidRDefault="00A90BF5" w:rsidP="00A90BF5">
      <w:pPr>
        <w:rPr>
          <w:rFonts w:cs="Arial"/>
          <w:b/>
          <w:sz w:val="24"/>
          <w:szCs w:val="24"/>
        </w:rPr>
      </w:pPr>
      <w:r w:rsidRPr="00C227C3">
        <w:rPr>
          <w:rFonts w:cs="Arial"/>
          <w:b/>
          <w:sz w:val="24"/>
          <w:szCs w:val="24"/>
        </w:rPr>
        <w:t>Communicating for Change – and a Stronger Bottom Line - in the New Economy</w:t>
      </w:r>
    </w:p>
    <w:p w:rsidR="008C2D4E" w:rsidRPr="00C227C3" w:rsidRDefault="008C2D4E">
      <w:pPr>
        <w:rPr>
          <w:rFonts w:cs="Arial"/>
          <w:sz w:val="24"/>
          <w:szCs w:val="24"/>
        </w:rPr>
      </w:pPr>
      <w:r w:rsidRPr="00C227C3">
        <w:rPr>
          <w:rFonts w:cs="Arial"/>
          <w:b/>
          <w:sz w:val="24"/>
          <w:szCs w:val="24"/>
        </w:rPr>
        <w:t xml:space="preserve">Soft Skill: </w:t>
      </w:r>
      <w:r w:rsidRPr="00C227C3">
        <w:rPr>
          <w:rFonts w:cs="Arial"/>
          <w:sz w:val="24"/>
          <w:szCs w:val="24"/>
        </w:rPr>
        <w:t>A social, interpersonal, or language skill that complements a person’s technical skills.</w:t>
      </w:r>
    </w:p>
    <w:p w:rsidR="008C2D4E" w:rsidRPr="00C227C3" w:rsidRDefault="008C2D4E" w:rsidP="00A90BF5">
      <w:pPr>
        <w:rPr>
          <w:rFonts w:cs="Arial"/>
          <w:sz w:val="24"/>
          <w:szCs w:val="24"/>
        </w:rPr>
      </w:pPr>
      <w:r w:rsidRPr="00C227C3">
        <w:rPr>
          <w:rFonts w:cs="Arial"/>
          <w:b/>
          <w:sz w:val="24"/>
          <w:szCs w:val="24"/>
        </w:rPr>
        <w:t xml:space="preserve">Hard Skill: </w:t>
      </w:r>
      <w:r w:rsidRPr="00C227C3">
        <w:rPr>
          <w:rFonts w:cs="Arial"/>
          <w:sz w:val="24"/>
          <w:szCs w:val="24"/>
        </w:rPr>
        <w:t>A technical skill that a person requires for a specific job.</w:t>
      </w:r>
    </w:p>
    <w:p w:rsidR="00A90BF5" w:rsidRPr="00C227C3" w:rsidRDefault="00A90BF5" w:rsidP="00A90BF5">
      <w:pPr>
        <w:rPr>
          <w:rFonts w:cs="Arial"/>
          <w:sz w:val="24"/>
          <w:szCs w:val="24"/>
          <w:u w:val="single"/>
        </w:rPr>
      </w:pPr>
      <w:r w:rsidRPr="00C227C3">
        <w:rPr>
          <w:rFonts w:cs="Arial"/>
          <w:sz w:val="24"/>
          <w:szCs w:val="24"/>
          <w:u w:val="single"/>
        </w:rPr>
        <w:t>The conference Board of Canada argues that progress in the work world depends on the ability to:</w:t>
      </w:r>
    </w:p>
    <w:p w:rsidR="00A90BF5" w:rsidRPr="00C227C3" w:rsidRDefault="00A90BF5" w:rsidP="00A90BF5">
      <w:pPr>
        <w:pStyle w:val="ListParagraph"/>
        <w:numPr>
          <w:ilvl w:val="0"/>
          <w:numId w:val="1"/>
        </w:numPr>
        <w:rPr>
          <w:rFonts w:cs="Arial"/>
          <w:sz w:val="24"/>
          <w:szCs w:val="24"/>
        </w:rPr>
      </w:pPr>
      <w:r w:rsidRPr="00C227C3">
        <w:rPr>
          <w:rFonts w:cs="Arial"/>
          <w:sz w:val="24"/>
          <w:szCs w:val="24"/>
        </w:rPr>
        <w:t>Read and understand information in many forms</w:t>
      </w:r>
    </w:p>
    <w:p w:rsidR="00A90BF5" w:rsidRPr="00C227C3" w:rsidRDefault="00A90BF5" w:rsidP="00A90BF5">
      <w:pPr>
        <w:pStyle w:val="ListParagraph"/>
        <w:numPr>
          <w:ilvl w:val="0"/>
          <w:numId w:val="1"/>
        </w:numPr>
        <w:rPr>
          <w:rFonts w:cs="Arial"/>
          <w:sz w:val="24"/>
          <w:szCs w:val="24"/>
        </w:rPr>
      </w:pPr>
      <w:r w:rsidRPr="00C227C3">
        <w:rPr>
          <w:rFonts w:cs="Arial"/>
          <w:sz w:val="24"/>
          <w:szCs w:val="24"/>
        </w:rPr>
        <w:t>Speak and write to command attention and promote understanding</w:t>
      </w:r>
    </w:p>
    <w:p w:rsidR="00A90BF5" w:rsidRPr="00C227C3" w:rsidRDefault="00A90BF5" w:rsidP="00A90BF5">
      <w:pPr>
        <w:pStyle w:val="ListParagraph"/>
        <w:numPr>
          <w:ilvl w:val="0"/>
          <w:numId w:val="1"/>
        </w:numPr>
        <w:rPr>
          <w:rFonts w:cs="Arial"/>
          <w:sz w:val="24"/>
          <w:szCs w:val="24"/>
        </w:rPr>
      </w:pPr>
      <w:r w:rsidRPr="00C227C3">
        <w:rPr>
          <w:rFonts w:cs="Arial"/>
          <w:sz w:val="24"/>
          <w:szCs w:val="24"/>
        </w:rPr>
        <w:t>Actively listen and appreciate other points of view</w:t>
      </w:r>
    </w:p>
    <w:p w:rsidR="00A90BF5" w:rsidRPr="00C227C3" w:rsidRDefault="00A90BF5" w:rsidP="00A90BF5">
      <w:pPr>
        <w:pStyle w:val="ListParagraph"/>
        <w:numPr>
          <w:ilvl w:val="0"/>
          <w:numId w:val="1"/>
        </w:numPr>
        <w:rPr>
          <w:rFonts w:cs="Arial"/>
          <w:sz w:val="24"/>
          <w:szCs w:val="24"/>
        </w:rPr>
      </w:pPr>
      <w:r w:rsidRPr="00C227C3">
        <w:rPr>
          <w:rFonts w:cs="Arial"/>
          <w:sz w:val="24"/>
          <w:szCs w:val="24"/>
        </w:rPr>
        <w:t>Share information via a range of technologies</w:t>
      </w:r>
    </w:p>
    <w:p w:rsidR="00A90BF5" w:rsidRPr="00C227C3" w:rsidRDefault="00A90BF5" w:rsidP="00A90BF5">
      <w:pPr>
        <w:pStyle w:val="ListParagraph"/>
        <w:numPr>
          <w:ilvl w:val="0"/>
          <w:numId w:val="1"/>
        </w:numPr>
        <w:rPr>
          <w:rFonts w:cs="Arial"/>
          <w:sz w:val="24"/>
          <w:szCs w:val="24"/>
        </w:rPr>
      </w:pPr>
      <w:r w:rsidRPr="00C227C3">
        <w:rPr>
          <w:rFonts w:cs="Arial"/>
          <w:sz w:val="24"/>
          <w:szCs w:val="24"/>
        </w:rPr>
        <w:t>Use scientific and technological skills to clarify ideas</w:t>
      </w:r>
    </w:p>
    <w:p w:rsidR="00A90BF5" w:rsidRPr="00C227C3" w:rsidRDefault="00A90BF5" w:rsidP="00A90BF5">
      <w:pPr>
        <w:pStyle w:val="ListParagraph"/>
        <w:numPr>
          <w:ilvl w:val="0"/>
          <w:numId w:val="1"/>
        </w:numPr>
        <w:rPr>
          <w:rFonts w:cs="Arial"/>
          <w:sz w:val="24"/>
          <w:szCs w:val="24"/>
        </w:rPr>
      </w:pPr>
      <w:r w:rsidRPr="00C227C3">
        <w:rPr>
          <w:rFonts w:cs="Arial"/>
          <w:sz w:val="24"/>
          <w:szCs w:val="24"/>
        </w:rPr>
        <w:t>Manage information by gathering and organizing it through the use of technologies and information systems</w:t>
      </w:r>
    </w:p>
    <w:p w:rsidR="00A90BF5" w:rsidRPr="00C227C3" w:rsidRDefault="00A90BF5" w:rsidP="00A90BF5">
      <w:pPr>
        <w:pStyle w:val="ListParagraph"/>
        <w:numPr>
          <w:ilvl w:val="0"/>
          <w:numId w:val="1"/>
        </w:numPr>
        <w:rPr>
          <w:rFonts w:cs="Arial"/>
          <w:sz w:val="24"/>
          <w:szCs w:val="24"/>
        </w:rPr>
      </w:pPr>
      <w:r w:rsidRPr="00C227C3">
        <w:rPr>
          <w:rFonts w:cs="Arial"/>
          <w:sz w:val="24"/>
          <w:szCs w:val="24"/>
        </w:rPr>
        <w:t>Apply and integrate knowledge and skills from other disciplines</w:t>
      </w:r>
    </w:p>
    <w:p w:rsidR="00A90BF5" w:rsidRPr="00C36FD8" w:rsidRDefault="00A90BF5" w:rsidP="00A90BF5">
      <w:pPr>
        <w:rPr>
          <w:rFonts w:cs="Arial"/>
          <w:b/>
          <w:sz w:val="24"/>
          <w:szCs w:val="24"/>
          <w:u w:val="single"/>
        </w:rPr>
      </w:pPr>
      <w:r w:rsidRPr="00C36FD8">
        <w:rPr>
          <w:rFonts w:cs="Arial"/>
          <w:b/>
          <w:sz w:val="24"/>
          <w:szCs w:val="24"/>
          <w:highlight w:val="cyan"/>
          <w:u w:val="single"/>
        </w:rPr>
        <w:t>Communicating in the Current Workplace</w:t>
      </w:r>
    </w:p>
    <w:p w:rsidR="00A90BF5" w:rsidRPr="00C227C3" w:rsidRDefault="00990EED" w:rsidP="00A90BF5">
      <w:pPr>
        <w:rPr>
          <w:rFonts w:cs="Arial"/>
          <w:sz w:val="24"/>
          <w:szCs w:val="24"/>
        </w:rPr>
      </w:pPr>
      <w:r w:rsidRPr="00C227C3">
        <w:rPr>
          <w:rFonts w:cs="Arial"/>
          <w:sz w:val="24"/>
          <w:szCs w:val="24"/>
        </w:rPr>
        <w:t xml:space="preserve">There are many changes that </w:t>
      </w:r>
      <w:r w:rsidR="001B6B48">
        <w:rPr>
          <w:rFonts w:cs="Arial"/>
          <w:sz w:val="24"/>
          <w:szCs w:val="24"/>
        </w:rPr>
        <w:t xml:space="preserve">are </w:t>
      </w:r>
      <w:r w:rsidRPr="00C227C3">
        <w:rPr>
          <w:rFonts w:cs="Arial"/>
          <w:sz w:val="24"/>
          <w:szCs w:val="24"/>
        </w:rPr>
        <w:t>happening in the Canadian workplace which include implications for lea</w:t>
      </w:r>
      <w:r w:rsidR="00B51AD7">
        <w:rPr>
          <w:rFonts w:cs="Arial"/>
          <w:sz w:val="24"/>
          <w:szCs w:val="24"/>
        </w:rPr>
        <w:t>r</w:t>
      </w:r>
      <w:r w:rsidRPr="00C227C3">
        <w:rPr>
          <w:rFonts w:cs="Arial"/>
          <w:sz w:val="24"/>
          <w:szCs w:val="24"/>
        </w:rPr>
        <w:t>ning, job requirements, sought-after business talent, hiring, and the quality of work life.</w:t>
      </w:r>
    </w:p>
    <w:p w:rsidR="00990EED" w:rsidRPr="00C227C3" w:rsidRDefault="00990EED" w:rsidP="00A90BF5">
      <w:pPr>
        <w:rPr>
          <w:rFonts w:cs="Arial"/>
          <w:sz w:val="24"/>
          <w:szCs w:val="24"/>
        </w:rPr>
      </w:pPr>
      <w:r w:rsidRPr="00C227C3">
        <w:rPr>
          <w:rFonts w:cs="Arial"/>
          <w:sz w:val="24"/>
          <w:szCs w:val="24"/>
        </w:rPr>
        <w:t>This transformation surrounds several factors:</w:t>
      </w:r>
    </w:p>
    <w:p w:rsidR="00990EED" w:rsidRPr="00C227C3" w:rsidRDefault="00990EED" w:rsidP="00990EED">
      <w:pPr>
        <w:pStyle w:val="ListParagraph"/>
        <w:numPr>
          <w:ilvl w:val="0"/>
          <w:numId w:val="2"/>
        </w:numPr>
        <w:rPr>
          <w:rFonts w:cs="Arial"/>
          <w:sz w:val="24"/>
          <w:szCs w:val="24"/>
        </w:rPr>
      </w:pPr>
      <w:r w:rsidRPr="00C227C3">
        <w:rPr>
          <w:rFonts w:cs="Arial"/>
          <w:sz w:val="24"/>
          <w:szCs w:val="24"/>
        </w:rPr>
        <w:t>A changeover to a knowledge-based internet</w:t>
      </w:r>
    </w:p>
    <w:p w:rsidR="00990EED" w:rsidRPr="00C227C3" w:rsidRDefault="00990EED" w:rsidP="00990EED">
      <w:pPr>
        <w:pStyle w:val="ListParagraph"/>
        <w:numPr>
          <w:ilvl w:val="0"/>
          <w:numId w:val="2"/>
        </w:numPr>
        <w:rPr>
          <w:rFonts w:cs="Arial"/>
          <w:sz w:val="24"/>
          <w:szCs w:val="24"/>
        </w:rPr>
      </w:pPr>
      <w:r w:rsidRPr="00C227C3">
        <w:rPr>
          <w:rFonts w:cs="Arial"/>
          <w:sz w:val="24"/>
          <w:szCs w:val="24"/>
        </w:rPr>
        <w:t>The adoption of revolutionary information and communication technologies (ICT’s)</w:t>
      </w:r>
    </w:p>
    <w:p w:rsidR="00990EED" w:rsidRPr="00C227C3" w:rsidRDefault="00990EED" w:rsidP="00990EED">
      <w:pPr>
        <w:pStyle w:val="ListParagraph"/>
        <w:numPr>
          <w:ilvl w:val="0"/>
          <w:numId w:val="2"/>
        </w:numPr>
        <w:rPr>
          <w:rFonts w:cs="Arial"/>
          <w:sz w:val="24"/>
          <w:szCs w:val="24"/>
        </w:rPr>
      </w:pPr>
      <w:r w:rsidRPr="00C227C3">
        <w:rPr>
          <w:rFonts w:cs="Arial"/>
          <w:sz w:val="24"/>
          <w:szCs w:val="24"/>
        </w:rPr>
        <w:t>New team-based work environments with flattened hierarchies and a more diverse employee base</w:t>
      </w:r>
    </w:p>
    <w:p w:rsidR="00990EED" w:rsidRPr="00C227C3" w:rsidRDefault="00990EED" w:rsidP="00990EED">
      <w:pPr>
        <w:pStyle w:val="ListParagraph"/>
        <w:numPr>
          <w:ilvl w:val="0"/>
          <w:numId w:val="2"/>
        </w:numPr>
        <w:rPr>
          <w:rFonts w:cs="Arial"/>
          <w:sz w:val="24"/>
          <w:szCs w:val="24"/>
        </w:rPr>
      </w:pPr>
      <w:r w:rsidRPr="00C227C3">
        <w:rPr>
          <w:rFonts w:cs="Arial"/>
          <w:sz w:val="24"/>
          <w:szCs w:val="24"/>
        </w:rPr>
        <w:t>Expectations for sustainability, ethical practice, and corporate social responsibility (CSR)</w:t>
      </w:r>
    </w:p>
    <w:p w:rsidR="00990EED" w:rsidRPr="00C227C3" w:rsidRDefault="00990EED" w:rsidP="00990EED">
      <w:pPr>
        <w:pStyle w:val="ListParagraph"/>
        <w:numPr>
          <w:ilvl w:val="0"/>
          <w:numId w:val="2"/>
        </w:numPr>
        <w:rPr>
          <w:rFonts w:cs="Arial"/>
          <w:sz w:val="24"/>
          <w:szCs w:val="24"/>
        </w:rPr>
      </w:pPr>
      <w:r w:rsidRPr="00C227C3">
        <w:rPr>
          <w:rFonts w:cs="Arial"/>
          <w:sz w:val="24"/>
          <w:szCs w:val="24"/>
        </w:rPr>
        <w:t>Highly competitive global markets</w:t>
      </w:r>
    </w:p>
    <w:p w:rsidR="00990EED" w:rsidRPr="00C227C3" w:rsidRDefault="00990EED" w:rsidP="00990EED">
      <w:pPr>
        <w:rPr>
          <w:rFonts w:cs="Arial"/>
          <w:sz w:val="24"/>
          <w:szCs w:val="24"/>
        </w:rPr>
      </w:pPr>
      <w:r w:rsidRPr="00C227C3">
        <w:rPr>
          <w:rFonts w:cs="Arial"/>
          <w:b/>
          <w:sz w:val="24"/>
          <w:szCs w:val="24"/>
        </w:rPr>
        <w:t>The knowledge economy:</w:t>
      </w:r>
      <w:r w:rsidRPr="00C227C3">
        <w:rPr>
          <w:rFonts w:cs="Arial"/>
          <w:sz w:val="24"/>
          <w:szCs w:val="24"/>
        </w:rPr>
        <w:t xml:space="preserve"> The economy use</w:t>
      </w:r>
      <w:r w:rsidR="00F523F9">
        <w:rPr>
          <w:rFonts w:cs="Arial"/>
          <w:sz w:val="24"/>
          <w:szCs w:val="24"/>
        </w:rPr>
        <w:t>d</w:t>
      </w:r>
      <w:r w:rsidRPr="00C227C3">
        <w:rPr>
          <w:rFonts w:cs="Arial"/>
          <w:sz w:val="24"/>
          <w:szCs w:val="24"/>
        </w:rPr>
        <w:t xml:space="preserve"> to be based on products made from raw materials and manual labor, the information age has made it knowledge-based.</w:t>
      </w:r>
    </w:p>
    <w:p w:rsidR="00990EED" w:rsidRPr="00C227C3" w:rsidRDefault="00990EED" w:rsidP="00990EED">
      <w:pPr>
        <w:rPr>
          <w:rFonts w:cs="Arial"/>
          <w:sz w:val="24"/>
          <w:szCs w:val="24"/>
        </w:rPr>
      </w:pPr>
      <w:r w:rsidRPr="00C227C3">
        <w:rPr>
          <w:rFonts w:cs="Arial"/>
          <w:sz w:val="24"/>
          <w:szCs w:val="24"/>
        </w:rPr>
        <w:t xml:space="preserve">Knowledge worker makes and sells some kind of idea-based product: software, consulting and financial services, music, design, or pharmaceuticals. </w:t>
      </w:r>
    </w:p>
    <w:p w:rsidR="00990EED" w:rsidRPr="00C227C3" w:rsidRDefault="00990EED" w:rsidP="00990EED">
      <w:pPr>
        <w:rPr>
          <w:rFonts w:cs="Arial"/>
          <w:sz w:val="24"/>
          <w:szCs w:val="24"/>
        </w:rPr>
      </w:pPr>
      <w:r w:rsidRPr="00C227C3">
        <w:rPr>
          <w:rFonts w:cs="Arial"/>
          <w:sz w:val="24"/>
          <w:szCs w:val="24"/>
        </w:rPr>
        <w:t>A</w:t>
      </w:r>
      <w:r w:rsidR="00845DEF" w:rsidRPr="00C227C3">
        <w:rPr>
          <w:rFonts w:cs="Arial"/>
          <w:sz w:val="24"/>
          <w:szCs w:val="24"/>
        </w:rPr>
        <w:t>dvantage of knowledge products: value can dramatically increase as the global market expands.</w:t>
      </w:r>
    </w:p>
    <w:p w:rsidR="00845DEF" w:rsidRDefault="00845DEF" w:rsidP="00990EED">
      <w:pPr>
        <w:rPr>
          <w:rFonts w:cs="Arial"/>
          <w:sz w:val="24"/>
          <w:szCs w:val="24"/>
        </w:rPr>
      </w:pPr>
      <w:r w:rsidRPr="00C227C3">
        <w:rPr>
          <w:rFonts w:cs="Arial"/>
          <w:sz w:val="24"/>
          <w:szCs w:val="24"/>
        </w:rPr>
        <w:t>The challenge in a knowledge economy is to make sure there is continued funding for R&amp;D, to continue to draw on an educated workforce trained in R&amp;D and to fight the problem of “brain drain”: the loss of experts to other countries.</w:t>
      </w:r>
    </w:p>
    <w:p w:rsidR="009243C5" w:rsidRDefault="009243C5" w:rsidP="00990EED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 xml:space="preserve">The concept of the risk society: </w:t>
      </w:r>
      <w:r>
        <w:rPr>
          <w:rFonts w:cs="Arial"/>
          <w:sz w:val="24"/>
          <w:szCs w:val="24"/>
        </w:rPr>
        <w:t>Along with environmental risks (natural disasters) there are manufactured risks that are complex and catastrophic that can affect many people.</w:t>
      </w:r>
    </w:p>
    <w:p w:rsidR="009243C5" w:rsidRDefault="009243C5" w:rsidP="00990EED">
      <w:pPr>
        <w:rPr>
          <w:rFonts w:cs="Arial"/>
          <w:sz w:val="24"/>
          <w:szCs w:val="24"/>
        </w:rPr>
      </w:pPr>
      <w:r w:rsidRPr="009243C5">
        <w:rPr>
          <w:rFonts w:cs="Arial"/>
          <w:b/>
          <w:sz w:val="24"/>
          <w:szCs w:val="24"/>
        </w:rPr>
        <w:t>ITC’s: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Technologies (mobile phone systems and the internet, used for transmitting, manipulating, and storing data by electronic means</w:t>
      </w:r>
      <w:r w:rsidR="004F4EE0">
        <w:rPr>
          <w:rFonts w:cs="Arial"/>
          <w:sz w:val="24"/>
          <w:szCs w:val="24"/>
        </w:rPr>
        <w:t>)</w:t>
      </w:r>
      <w:r>
        <w:rPr>
          <w:rFonts w:cs="Arial"/>
          <w:sz w:val="24"/>
          <w:szCs w:val="24"/>
        </w:rPr>
        <w:t>.</w:t>
      </w:r>
    </w:p>
    <w:p w:rsidR="009243C5" w:rsidRDefault="009243C5" w:rsidP="00990EED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Risks in ITC’s: </w:t>
      </w:r>
    </w:p>
    <w:p w:rsidR="009243C5" w:rsidRDefault="009243C5" w:rsidP="009243C5">
      <w:pPr>
        <w:pStyle w:val="ListParagraph"/>
        <w:numPr>
          <w:ilvl w:val="0"/>
          <w:numId w:val="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Piracy: Unauthorized reproduction and distribution of copyrighted material.</w:t>
      </w:r>
    </w:p>
    <w:p w:rsidR="009243C5" w:rsidRDefault="009243C5" w:rsidP="009243C5">
      <w:pPr>
        <w:pStyle w:val="ListParagraph"/>
        <w:numPr>
          <w:ilvl w:val="0"/>
          <w:numId w:val="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Cyberwar fare: Form of information warfare, usually the conducting of politically motivated sabotage through hacking.</w:t>
      </w:r>
    </w:p>
    <w:p w:rsidR="009243C5" w:rsidRDefault="009243C5" w:rsidP="009243C5">
      <w:pPr>
        <w:pStyle w:val="ListParagraph"/>
        <w:numPr>
          <w:ilvl w:val="0"/>
          <w:numId w:val="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Identity theft: Getting and collecting someone’s personal information for criminal purposes.</w:t>
      </w:r>
    </w:p>
    <w:p w:rsidR="009243C5" w:rsidRDefault="009243C5" w:rsidP="009243C5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Security breaches result in lost or compromised data and loss of trust that can </w:t>
      </w:r>
      <w:r w:rsidR="00722298">
        <w:rPr>
          <w:rFonts w:cs="Arial"/>
          <w:sz w:val="24"/>
          <w:szCs w:val="24"/>
        </w:rPr>
        <w:t>harm commerce and a company’s credibility, reputation, and bottom line.</w:t>
      </w:r>
    </w:p>
    <w:p w:rsidR="00722298" w:rsidRDefault="00722298" w:rsidP="009243C5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Institutions such as governments and businesses try to control risk by building trust, establishing cross-border co-operation, and forging networks.</w:t>
      </w:r>
    </w:p>
    <w:p w:rsidR="008B6A98" w:rsidRDefault="004B01A9" w:rsidP="009243C5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Risk communication: </w:t>
      </w:r>
      <w:r>
        <w:rPr>
          <w:rFonts w:cs="Arial"/>
          <w:sz w:val="24"/>
          <w:szCs w:val="24"/>
        </w:rPr>
        <w:t>An interactive exchange of information and opinion on risk among risk assessors, risk manages, and other interested parties.</w:t>
      </w:r>
    </w:p>
    <w:p w:rsidR="004B01A9" w:rsidRDefault="004B01A9" w:rsidP="009243C5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Flatter Organizations: </w:t>
      </w:r>
      <w:r>
        <w:rPr>
          <w:rFonts w:cs="Arial"/>
          <w:sz w:val="24"/>
          <w:szCs w:val="24"/>
        </w:rPr>
        <w:t xml:space="preserve">Organizations are by tradition layered and hierarchical. </w:t>
      </w:r>
    </w:p>
    <w:p w:rsidR="004B01A9" w:rsidRDefault="004B01A9" w:rsidP="009243C5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Managers from the top down are entrusted with making decisions, they set strategies for action that are done by the front-line workers who they may not have any direct contact with.</w:t>
      </w:r>
    </w:p>
    <w:p w:rsidR="004B01A9" w:rsidRDefault="004B01A9" w:rsidP="009243C5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 order to save money, be efficient, competitive, and sustainable, management hierarchies may be flattened, with less divisions.</w:t>
      </w:r>
    </w:p>
    <w:p w:rsidR="004B01A9" w:rsidRDefault="00C430AE" w:rsidP="009243C5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Vertical hierarchy: Command and control</w:t>
      </w:r>
    </w:p>
    <w:p w:rsidR="00C430AE" w:rsidRDefault="00C430AE" w:rsidP="009243C5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Horizontal hierarchy: Connect and collaborate </w:t>
      </w:r>
    </w:p>
    <w:p w:rsidR="00C430AE" w:rsidRDefault="00C430AE" w:rsidP="009243C5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Sustainability and corporate social responsibility: </w:t>
      </w:r>
    </w:p>
    <w:p w:rsidR="00C430AE" w:rsidRDefault="00C430AE" w:rsidP="009243C5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Corporate social responsibility (CSR): </w:t>
      </w:r>
      <w:r>
        <w:rPr>
          <w:rFonts w:cs="Arial"/>
          <w:sz w:val="24"/>
          <w:szCs w:val="24"/>
        </w:rPr>
        <w:t>A company’s voluntary contributions to sustainable development through the support of non-profit organizations and/or the creation of socially conscious corporate policies.</w:t>
      </w:r>
    </w:p>
    <w:p w:rsidR="00C430AE" w:rsidRDefault="00664114" w:rsidP="009243C5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The UNGC asks companies to embrace, support, and enact core values related to particular areas:</w:t>
      </w:r>
    </w:p>
    <w:p w:rsidR="00664114" w:rsidRDefault="006E2A86" w:rsidP="006E2A86">
      <w:pPr>
        <w:pStyle w:val="ListParagraph"/>
        <w:numPr>
          <w:ilvl w:val="0"/>
          <w:numId w:val="4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Human rights</w:t>
      </w:r>
    </w:p>
    <w:p w:rsidR="006E2A86" w:rsidRDefault="003266FD" w:rsidP="006E2A86">
      <w:pPr>
        <w:pStyle w:val="ListParagraph"/>
        <w:numPr>
          <w:ilvl w:val="0"/>
          <w:numId w:val="4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Labo</w:t>
      </w:r>
      <w:r w:rsidR="006E2A86">
        <w:rPr>
          <w:rFonts w:cs="Arial"/>
          <w:sz w:val="24"/>
          <w:szCs w:val="24"/>
        </w:rPr>
        <w:t>r standards</w:t>
      </w:r>
    </w:p>
    <w:p w:rsidR="006E2A86" w:rsidRDefault="006E2A86" w:rsidP="006E2A86">
      <w:pPr>
        <w:pStyle w:val="ListParagraph"/>
        <w:numPr>
          <w:ilvl w:val="0"/>
          <w:numId w:val="4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Environment</w:t>
      </w:r>
    </w:p>
    <w:p w:rsidR="006E2A86" w:rsidRDefault="006E2A86" w:rsidP="006E2A86">
      <w:pPr>
        <w:pStyle w:val="ListParagraph"/>
        <w:numPr>
          <w:ilvl w:val="0"/>
          <w:numId w:val="4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Anti-corruption</w:t>
      </w:r>
    </w:p>
    <w:p w:rsidR="006E2A86" w:rsidRDefault="006E2A86" w:rsidP="006E2A86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 xml:space="preserve">Sustainable development: </w:t>
      </w:r>
      <w:r>
        <w:rPr>
          <w:rFonts w:cs="Arial"/>
          <w:sz w:val="24"/>
          <w:szCs w:val="24"/>
        </w:rPr>
        <w:t>Economic development that maintains natural resources for future generations and recognizes the relationship between economic, social, and environmental issues.</w:t>
      </w:r>
    </w:p>
    <w:p w:rsidR="006E2A86" w:rsidRDefault="00873C52" w:rsidP="006E2A86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Sustainability reporting can accomplish many objectives (voluntary and mandatory):</w:t>
      </w:r>
    </w:p>
    <w:p w:rsidR="00873C52" w:rsidRDefault="00873C52" w:rsidP="00873C52">
      <w:pPr>
        <w:pStyle w:val="ListParagraph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Strengthen the link between a company and its stakeholders and increase stakeholder value.</w:t>
      </w:r>
    </w:p>
    <w:p w:rsidR="00873C52" w:rsidRDefault="00873C52" w:rsidP="00873C52">
      <w:pPr>
        <w:pStyle w:val="ListParagraph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Boost financial performance</w:t>
      </w:r>
    </w:p>
    <w:p w:rsidR="00873C52" w:rsidRDefault="00873C52" w:rsidP="00873C52">
      <w:pPr>
        <w:pStyle w:val="ListParagraph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Showcase efficiency in production and lead to better use of company assets and innovative technology</w:t>
      </w:r>
    </w:p>
    <w:p w:rsidR="00873C52" w:rsidRDefault="00873C52" w:rsidP="00873C52">
      <w:pPr>
        <w:pStyle w:val="ListParagraph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Increase the company’s appeal to socially responsible investors</w:t>
      </w:r>
    </w:p>
    <w:p w:rsidR="00873C52" w:rsidRDefault="00873C52" w:rsidP="00873C52">
      <w:pPr>
        <w:pStyle w:val="ListParagraph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Build industry credibility, set an example, and enhance company reputation</w:t>
      </w:r>
    </w:p>
    <w:p w:rsidR="00873C52" w:rsidRDefault="00873C52" w:rsidP="00873C52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Business on a global scale: </w:t>
      </w:r>
      <w:r>
        <w:rPr>
          <w:rFonts w:cs="Arial"/>
          <w:sz w:val="24"/>
          <w:szCs w:val="24"/>
        </w:rPr>
        <w:t>Economy is becoming more global – In 2000 seems like the world shrunk due to:</w:t>
      </w:r>
    </w:p>
    <w:p w:rsidR="00873C52" w:rsidRDefault="00873C52" w:rsidP="00873C52">
      <w:pPr>
        <w:pStyle w:val="ListParagraph"/>
        <w:numPr>
          <w:ilvl w:val="0"/>
          <w:numId w:val="6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Web browsers promoting connectivity and the free flow of information</w:t>
      </w:r>
    </w:p>
    <w:p w:rsidR="00873C52" w:rsidRDefault="00873C52" w:rsidP="00873C52">
      <w:pPr>
        <w:pStyle w:val="ListParagraph"/>
        <w:numPr>
          <w:ilvl w:val="0"/>
          <w:numId w:val="6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Software and other communication platforms promoting wider co-operation</w:t>
      </w:r>
    </w:p>
    <w:p w:rsidR="00873C52" w:rsidRDefault="00873C52" w:rsidP="00873C52">
      <w:pPr>
        <w:pStyle w:val="ListParagraph"/>
        <w:numPr>
          <w:ilvl w:val="0"/>
          <w:numId w:val="6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Open-sourcing (or software in the public domain that users are permitted to change and improve)</w:t>
      </w:r>
    </w:p>
    <w:p w:rsidR="00873C52" w:rsidRDefault="00873C52" w:rsidP="00873C52">
      <w:pPr>
        <w:pStyle w:val="ListParagraph"/>
        <w:numPr>
          <w:ilvl w:val="0"/>
          <w:numId w:val="6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Outsourcing and offshoring </w:t>
      </w:r>
      <w:r w:rsidR="000F4461">
        <w:rPr>
          <w:rFonts w:cs="Arial"/>
          <w:sz w:val="24"/>
          <w:szCs w:val="24"/>
        </w:rPr>
        <w:t>(designing at home and redistributing customer service functions and production facilities to distant countries)</w:t>
      </w:r>
    </w:p>
    <w:p w:rsidR="000F4461" w:rsidRDefault="007338C2" w:rsidP="00873C52">
      <w:pPr>
        <w:pStyle w:val="ListParagraph"/>
        <w:numPr>
          <w:ilvl w:val="0"/>
          <w:numId w:val="6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“A</w:t>
      </w:r>
      <w:r w:rsidR="000F4461">
        <w:rPr>
          <w:rFonts w:cs="Arial"/>
          <w:sz w:val="24"/>
          <w:szCs w:val="24"/>
        </w:rPr>
        <w:t xml:space="preserve">mplifiers” that are digital, virtual, mobile, and personal (cellphones, smartphones, chips, file sharing, VoIP, </w:t>
      </w:r>
      <w:proofErr w:type="spellStart"/>
      <w:r w:rsidR="000F4461">
        <w:rPr>
          <w:rFonts w:cs="Arial"/>
          <w:sz w:val="24"/>
          <w:szCs w:val="24"/>
        </w:rPr>
        <w:t>WiFi</w:t>
      </w:r>
      <w:proofErr w:type="spellEnd"/>
      <w:r w:rsidR="000F4461">
        <w:rPr>
          <w:rFonts w:cs="Arial"/>
          <w:sz w:val="24"/>
          <w:szCs w:val="24"/>
        </w:rPr>
        <w:t>)</w:t>
      </w:r>
    </w:p>
    <w:p w:rsidR="000F4461" w:rsidRDefault="0008673F" w:rsidP="000F4461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More diverse employee base:</w:t>
      </w:r>
      <w:r>
        <w:rPr>
          <w:rFonts w:cs="Arial"/>
          <w:sz w:val="24"/>
          <w:szCs w:val="24"/>
        </w:rPr>
        <w:t xml:space="preserve"> Canada has different ethnic employee and working immigrants; this is good economic sense.</w:t>
      </w:r>
    </w:p>
    <w:p w:rsidR="0008673F" w:rsidRDefault="0008673F" w:rsidP="000F4461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This gives competitive advantage, without this talent pool Canada could lose out on opportunities to grow.</w:t>
      </w:r>
    </w:p>
    <w:p w:rsidR="0008673F" w:rsidRDefault="0008673F" w:rsidP="000F4461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Diversity: </w:t>
      </w:r>
      <w:r>
        <w:rPr>
          <w:rFonts w:cs="Arial"/>
          <w:sz w:val="24"/>
          <w:szCs w:val="24"/>
        </w:rPr>
        <w:t>The understanding, acknowledging, valuing, and celebrating of differences among people with respect to gender, race, ethnicity, age, sexual orientation, religious belief, and physical ability.</w:t>
      </w:r>
    </w:p>
    <w:p w:rsidR="0008673F" w:rsidRDefault="0008673F" w:rsidP="000F4461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Team work environments: </w:t>
      </w:r>
      <w:r w:rsidR="00777FD7">
        <w:rPr>
          <w:rFonts w:cs="Arial"/>
          <w:sz w:val="24"/>
          <w:szCs w:val="24"/>
        </w:rPr>
        <w:t>In the 21</w:t>
      </w:r>
      <w:r w:rsidR="00777FD7" w:rsidRPr="00777FD7">
        <w:rPr>
          <w:rFonts w:cs="Arial"/>
          <w:sz w:val="24"/>
          <w:szCs w:val="24"/>
          <w:vertAlign w:val="superscript"/>
        </w:rPr>
        <w:t>st</w:t>
      </w:r>
      <w:r w:rsidR="00777FD7">
        <w:rPr>
          <w:rFonts w:cs="Arial"/>
          <w:sz w:val="24"/>
          <w:szCs w:val="24"/>
        </w:rPr>
        <w:t xml:space="preserve"> century, business is conducted by teams. People are now collaborating, building coalitions, projects, and products together. Collaboration – is at work in “open data” and crowdsourcing initiatives.</w:t>
      </w:r>
    </w:p>
    <w:p w:rsidR="00777FD7" w:rsidRDefault="00777FD7" w:rsidP="000F4461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Collaboration through cross-functional teams, in which people of different areas of expertise come together to share information for a common goal, makes the most of a workforce’s creative potential by increasing individual involvement in decision-making and project development.</w:t>
      </w:r>
    </w:p>
    <w:p w:rsidR="00777FD7" w:rsidRDefault="00777FD7" w:rsidP="000F4461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Team members can now work from home because of technology innovation and mobile communications.</w:t>
      </w:r>
    </w:p>
    <w:p w:rsidR="00777FD7" w:rsidRDefault="00777FD7" w:rsidP="000F4461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Advancing communication technologies: </w:t>
      </w:r>
      <w:r w:rsidR="00DF3CD7">
        <w:rPr>
          <w:rFonts w:cs="Arial"/>
          <w:sz w:val="24"/>
          <w:szCs w:val="24"/>
        </w:rPr>
        <w:t>Our communications are mediated through many different technologies and electronic forums.</w:t>
      </w:r>
    </w:p>
    <w:p w:rsidR="00DF3CD7" w:rsidRDefault="00DF3CD7" w:rsidP="000F4461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Communication: </w:t>
      </w:r>
      <w:r>
        <w:rPr>
          <w:rFonts w:cs="Arial"/>
          <w:sz w:val="24"/>
          <w:szCs w:val="24"/>
        </w:rPr>
        <w:t>A transactional and relational process involving the meaningful exchange of information.</w:t>
      </w:r>
    </w:p>
    <w:p w:rsidR="00DF3CD7" w:rsidRDefault="00DF3CD7" w:rsidP="000F4461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Connectivity through the World Wide Web: </w:t>
      </w:r>
      <w:r>
        <w:rPr>
          <w:rFonts w:cs="Arial"/>
          <w:sz w:val="24"/>
          <w:szCs w:val="24"/>
        </w:rPr>
        <w:t>Web 1.0 (read-only web) – find information through tools (browsers, search engines, and portals) – exchange information through e-mail.</w:t>
      </w:r>
    </w:p>
    <w:p w:rsidR="00DF3CD7" w:rsidRDefault="00DF3CD7" w:rsidP="000F4461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Web 2.0 (read-write) – allows users to communicate, collaborate, socialize, create, distribute, and share content.</w:t>
      </w:r>
    </w:p>
    <w:p w:rsidR="00DF3CD7" w:rsidRDefault="00DF3CD7" w:rsidP="00DF3CD7">
      <w:pPr>
        <w:pStyle w:val="ListParagraph"/>
        <w:numPr>
          <w:ilvl w:val="0"/>
          <w:numId w:val="7"/>
        </w:num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Social networking sites: </w:t>
      </w:r>
      <w:r>
        <w:rPr>
          <w:rFonts w:cs="Arial"/>
          <w:sz w:val="24"/>
          <w:szCs w:val="24"/>
        </w:rPr>
        <w:t>Lets users control the information they share with others, and this tool for self-presentation has been quickly embraced by marketing-savvy corporations.</w:t>
      </w:r>
    </w:p>
    <w:p w:rsidR="00DF3CD7" w:rsidRDefault="00DF3CD7" w:rsidP="00DF3CD7">
      <w:pPr>
        <w:pStyle w:val="ListParagraph"/>
        <w:numPr>
          <w:ilvl w:val="0"/>
          <w:numId w:val="7"/>
        </w:num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Web 3.0 (the transcendent web): </w:t>
      </w:r>
      <w:r>
        <w:rPr>
          <w:rFonts w:cs="Arial"/>
          <w:sz w:val="24"/>
          <w:szCs w:val="24"/>
        </w:rPr>
        <w:t>Encompasses artificial intelligence (AI) technology, social media, the semantic web, and the Internet of things.</w:t>
      </w:r>
    </w:p>
    <w:p w:rsidR="00DF3CD7" w:rsidRDefault="00DF3CD7" w:rsidP="00DF3CD7">
      <w:pPr>
        <w:pStyle w:val="ListParagraph"/>
        <w:numPr>
          <w:ilvl w:val="0"/>
          <w:numId w:val="7"/>
        </w:num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Mobile apps for business:</w:t>
      </w:r>
      <w:r>
        <w:rPr>
          <w:rFonts w:cs="Arial"/>
          <w:sz w:val="24"/>
          <w:szCs w:val="24"/>
        </w:rPr>
        <w:t xml:space="preserve"> B2B apps are used to support an organization’s internal business processes such as CRM</w:t>
      </w:r>
      <w:r w:rsidR="00C77BC6">
        <w:rPr>
          <w:rFonts w:cs="Arial"/>
          <w:sz w:val="24"/>
          <w:szCs w:val="24"/>
        </w:rPr>
        <w:t>, warehouse management, and sales-force automation. B2C apps fulfill different needs. Marketing oriented apps promote brand.</w:t>
      </w:r>
    </w:p>
    <w:p w:rsidR="00C77BC6" w:rsidRDefault="00C77BC6" w:rsidP="00C77BC6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  <w:u w:val="single"/>
        </w:rPr>
        <w:t>Communication Defined:</w:t>
      </w:r>
      <w:r>
        <w:rPr>
          <w:rFonts w:cs="Arial"/>
          <w:sz w:val="24"/>
          <w:szCs w:val="24"/>
        </w:rPr>
        <w:t xml:space="preserve"> Having something in “common”. It is the sharing of symbols, words, images, gestures in order to create meaning. It is something that is learned and requires skills.</w:t>
      </w:r>
    </w:p>
    <w:p w:rsidR="00C77BC6" w:rsidRDefault="00C77BC6" w:rsidP="00C77BC6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Communication theory: </w:t>
      </w:r>
      <w:r>
        <w:rPr>
          <w:rFonts w:cs="Arial"/>
          <w:sz w:val="24"/>
          <w:szCs w:val="24"/>
        </w:rPr>
        <w:t>System of ideas for explaining communication. This can help explain what happens when we communicate and why certain symbols may be taken as meaning different things.</w:t>
      </w:r>
    </w:p>
    <w:p w:rsidR="00C77BC6" w:rsidRDefault="00C77BC6" w:rsidP="00C77BC6">
      <w:pPr>
        <w:rPr>
          <w:rFonts w:cs="Arial"/>
          <w:b/>
          <w:sz w:val="24"/>
          <w:szCs w:val="24"/>
          <w:u w:val="single"/>
        </w:rPr>
      </w:pPr>
      <w:r w:rsidRPr="00C77BC6">
        <w:rPr>
          <w:rFonts w:cs="Arial"/>
          <w:b/>
          <w:sz w:val="24"/>
          <w:szCs w:val="24"/>
          <w:highlight w:val="cyan"/>
          <w:u w:val="single"/>
        </w:rPr>
        <w:t>The Communication Process</w:t>
      </w:r>
    </w:p>
    <w:p w:rsidR="00C77BC6" w:rsidRDefault="00C77BC6" w:rsidP="00C77BC6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Communication can be understood in 3 characteristics:</w:t>
      </w:r>
    </w:p>
    <w:p w:rsidR="00C77BC6" w:rsidRDefault="00C77BC6" w:rsidP="00C77BC6">
      <w:pPr>
        <w:pStyle w:val="ListParagraph"/>
        <w:numPr>
          <w:ilvl w:val="0"/>
          <w:numId w:val="8"/>
        </w:num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Situated: </w:t>
      </w:r>
      <w:r>
        <w:rPr>
          <w:rFonts w:cs="Arial"/>
          <w:sz w:val="24"/>
          <w:szCs w:val="24"/>
        </w:rPr>
        <w:t>Embedded in a certain environment or socio-cultural context</w:t>
      </w:r>
    </w:p>
    <w:p w:rsidR="00C77BC6" w:rsidRDefault="00C77BC6" w:rsidP="00C77BC6">
      <w:pPr>
        <w:pStyle w:val="ListParagraph"/>
        <w:numPr>
          <w:ilvl w:val="0"/>
          <w:numId w:val="8"/>
        </w:num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Relational: </w:t>
      </w:r>
      <w:r>
        <w:rPr>
          <w:rFonts w:cs="Arial"/>
          <w:sz w:val="24"/>
          <w:szCs w:val="24"/>
        </w:rPr>
        <w:t>Involves being able to interact effectively and ethically according to what is needed at a given moment.</w:t>
      </w:r>
    </w:p>
    <w:p w:rsidR="00C77BC6" w:rsidRDefault="00C77BC6" w:rsidP="00C77BC6">
      <w:pPr>
        <w:pStyle w:val="ListParagraph"/>
        <w:numPr>
          <w:ilvl w:val="0"/>
          <w:numId w:val="8"/>
        </w:num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Transactional:</w:t>
      </w:r>
      <w:r>
        <w:rPr>
          <w:rFonts w:cs="Arial"/>
          <w:sz w:val="24"/>
          <w:szCs w:val="24"/>
        </w:rPr>
        <w:t xml:space="preserve"> Exists as a co-operative activity in which people adapt to one another.</w:t>
      </w:r>
    </w:p>
    <w:p w:rsidR="00C77BC6" w:rsidRDefault="00C95C33" w:rsidP="00C77BC6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  <w:u w:val="single"/>
        </w:rPr>
        <w:t>Elements of the communication process:</w:t>
      </w:r>
      <w:r>
        <w:rPr>
          <w:rFonts w:cs="Arial"/>
          <w:sz w:val="24"/>
          <w:szCs w:val="24"/>
          <w:u w:val="single"/>
        </w:rPr>
        <w:t xml:space="preserve"> </w:t>
      </w:r>
    </w:p>
    <w:p w:rsidR="00C95C33" w:rsidRDefault="00C95C33" w:rsidP="00C77BC6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Message: </w:t>
      </w:r>
      <w:r>
        <w:rPr>
          <w:rFonts w:cs="Arial"/>
          <w:sz w:val="24"/>
          <w:szCs w:val="24"/>
        </w:rPr>
        <w:t>Any type of oral, written, or non-verbal communication that is transmitted by a sender to an audience.</w:t>
      </w:r>
    </w:p>
    <w:p w:rsidR="00C95C33" w:rsidRDefault="00A77754" w:rsidP="00C77BC6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Sender (transmitter or communicator): </w:t>
      </w:r>
      <w:r>
        <w:rPr>
          <w:rFonts w:cs="Arial"/>
          <w:sz w:val="24"/>
          <w:szCs w:val="24"/>
        </w:rPr>
        <w:t>The participant in the transaction who has an idea and communicates it by encoding it.</w:t>
      </w:r>
    </w:p>
    <w:p w:rsidR="00A77754" w:rsidRDefault="00A77754" w:rsidP="00C77BC6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 xml:space="preserve">Encoding: </w:t>
      </w:r>
      <w:r>
        <w:rPr>
          <w:rFonts w:cs="Arial"/>
          <w:sz w:val="24"/>
          <w:szCs w:val="24"/>
        </w:rPr>
        <w:t>Converting ideas into code in order to convey a written, oral, or non-verbal message.</w:t>
      </w:r>
    </w:p>
    <w:p w:rsidR="00DE2E60" w:rsidRDefault="00DE2E60" w:rsidP="00C77BC6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Channel:</w:t>
      </w:r>
      <w:r>
        <w:rPr>
          <w:rFonts w:cs="Arial"/>
          <w:sz w:val="24"/>
          <w:szCs w:val="24"/>
        </w:rPr>
        <w:t xml:space="preserve"> A communication pathway or medium over which a message travels. Delivery can be by spoken word, letter, memo, report, telephone, computer, voice, or gesture. </w:t>
      </w:r>
    </w:p>
    <w:p w:rsidR="00DE2E60" w:rsidRDefault="00DE2E60" w:rsidP="00DE2E60">
      <w:pPr>
        <w:pStyle w:val="ListParagraph"/>
        <w:numPr>
          <w:ilvl w:val="0"/>
          <w:numId w:val="9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Synchronous: enabling the communication to take place directly at the same time or in real time.</w:t>
      </w:r>
    </w:p>
    <w:p w:rsidR="00DE2E60" w:rsidRDefault="00DE2E60" w:rsidP="00DE2E60">
      <w:pPr>
        <w:pStyle w:val="ListParagraph"/>
        <w:numPr>
          <w:ilvl w:val="0"/>
          <w:numId w:val="9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Asynchronous: Allowing for a transfer of information that is stored or archived and accessed later.</w:t>
      </w:r>
    </w:p>
    <w:p w:rsidR="00DE2E60" w:rsidRDefault="00B07528" w:rsidP="00DE2E60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Receiver: </w:t>
      </w:r>
      <w:r>
        <w:rPr>
          <w:rFonts w:cs="Arial"/>
          <w:sz w:val="24"/>
          <w:szCs w:val="24"/>
        </w:rPr>
        <w:t>The person that the message is meant for and who decodes the message by extracting from it.</w:t>
      </w:r>
    </w:p>
    <w:p w:rsidR="00B07528" w:rsidRDefault="00B07528" w:rsidP="00DE2E60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Decoding: </w:t>
      </w:r>
      <w:r>
        <w:rPr>
          <w:rFonts w:cs="Arial"/>
          <w:sz w:val="24"/>
          <w:szCs w:val="24"/>
        </w:rPr>
        <w:t>Extracting meaning from spoken, written, and non-verbal communication.</w:t>
      </w:r>
    </w:p>
    <w:p w:rsidR="00B07528" w:rsidRDefault="00B07528" w:rsidP="00DE2E60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Feedback: </w:t>
      </w:r>
      <w:r>
        <w:rPr>
          <w:rFonts w:cs="Arial"/>
          <w:sz w:val="24"/>
          <w:szCs w:val="24"/>
        </w:rPr>
        <w:t>Receiver’s response to a message that confirms if the original message was received and understood.</w:t>
      </w:r>
    </w:p>
    <w:p w:rsidR="00B07528" w:rsidRDefault="00B07528" w:rsidP="00DE2E60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  <w:u w:val="single"/>
        </w:rPr>
        <w:t>Barriers to effective communication:</w:t>
      </w:r>
      <w:r>
        <w:rPr>
          <w:rFonts w:cs="Arial"/>
          <w:sz w:val="24"/>
          <w:szCs w:val="24"/>
        </w:rPr>
        <w:t xml:space="preserve"> </w:t>
      </w:r>
    </w:p>
    <w:p w:rsidR="00B07528" w:rsidRDefault="00B07528" w:rsidP="00DE2E60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Noise: </w:t>
      </w:r>
      <w:r>
        <w:rPr>
          <w:rFonts w:cs="Arial"/>
          <w:sz w:val="24"/>
          <w:szCs w:val="24"/>
        </w:rPr>
        <w:t>Any form of physical interference that distorts the meaning of a message.</w:t>
      </w:r>
    </w:p>
    <w:p w:rsidR="00B07528" w:rsidRDefault="00B07528" w:rsidP="00DE2E60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Communication barriers: </w:t>
      </w:r>
      <w:r>
        <w:rPr>
          <w:rFonts w:cs="Arial"/>
          <w:sz w:val="24"/>
          <w:szCs w:val="24"/>
        </w:rPr>
        <w:t>Problems that can affect the communication transaction, leading to confusion or misunderstanding.</w:t>
      </w:r>
    </w:p>
    <w:p w:rsidR="00B07528" w:rsidRDefault="00B07528" w:rsidP="00DE2E60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Channel overload: </w:t>
      </w:r>
      <w:r>
        <w:rPr>
          <w:rFonts w:cs="Arial"/>
          <w:sz w:val="24"/>
          <w:szCs w:val="24"/>
        </w:rPr>
        <w:t>When a channel cannot carry all the transmitted messages.</w:t>
      </w:r>
    </w:p>
    <w:p w:rsidR="00B07528" w:rsidRDefault="00B07528" w:rsidP="00DE2E60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Information overload: </w:t>
      </w:r>
      <w:r>
        <w:rPr>
          <w:rFonts w:cs="Arial"/>
          <w:sz w:val="24"/>
          <w:szCs w:val="24"/>
        </w:rPr>
        <w:t>A receiver cannot process all messages due to their increasing number.</w:t>
      </w:r>
    </w:p>
    <w:p w:rsidR="00B07528" w:rsidRDefault="00B07528" w:rsidP="00DE2E60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Emotional interference: </w:t>
      </w:r>
      <w:r>
        <w:rPr>
          <w:rFonts w:cs="Arial"/>
          <w:sz w:val="24"/>
          <w:szCs w:val="24"/>
        </w:rPr>
        <w:t>Psychological factors that creates problems with the communication transaction.</w:t>
      </w:r>
    </w:p>
    <w:p w:rsidR="00B07528" w:rsidRDefault="006D46F0" w:rsidP="00DE2E60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Semantic feedback: </w:t>
      </w:r>
      <w:r>
        <w:rPr>
          <w:rFonts w:cs="Arial"/>
          <w:sz w:val="24"/>
          <w:szCs w:val="24"/>
        </w:rPr>
        <w:t>Interference cause</w:t>
      </w:r>
      <w:r w:rsidR="00B35BBF">
        <w:rPr>
          <w:rFonts w:cs="Arial"/>
          <w:sz w:val="24"/>
          <w:szCs w:val="24"/>
        </w:rPr>
        <w:t>d</w:t>
      </w:r>
      <w:r>
        <w:rPr>
          <w:rFonts w:cs="Arial"/>
          <w:sz w:val="24"/>
          <w:szCs w:val="24"/>
        </w:rPr>
        <w:t xml:space="preserve"> by ambiguity, jargon, language or dialect differences, or different ways of assigning meaning.</w:t>
      </w:r>
    </w:p>
    <w:p w:rsidR="006D46F0" w:rsidRDefault="006D46F0" w:rsidP="00DE2E60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Bypassing: </w:t>
      </w:r>
      <w:r>
        <w:rPr>
          <w:rFonts w:cs="Arial"/>
          <w:sz w:val="24"/>
          <w:szCs w:val="24"/>
        </w:rPr>
        <w:t>Misunderstanding that results from the receiver inferring a different meaning from a message based on the different meanings of the words that are used.</w:t>
      </w:r>
    </w:p>
    <w:p w:rsidR="006D46F0" w:rsidRDefault="006D46F0" w:rsidP="00DE2E60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Physical and technical interference: </w:t>
      </w:r>
      <w:r>
        <w:rPr>
          <w:rFonts w:cs="Arial"/>
          <w:sz w:val="24"/>
          <w:szCs w:val="24"/>
        </w:rPr>
        <w:t>Interference external to the sender and receiver.</w:t>
      </w:r>
    </w:p>
    <w:p w:rsidR="006D46F0" w:rsidRDefault="006D46F0" w:rsidP="00DE2E60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Mixed messages: </w:t>
      </w:r>
      <w:r>
        <w:rPr>
          <w:rFonts w:cs="Arial"/>
          <w:sz w:val="24"/>
          <w:szCs w:val="24"/>
        </w:rPr>
        <w:t xml:space="preserve">Conflicting perceptions of a signal or message that may result in miscommunication. </w:t>
      </w:r>
    </w:p>
    <w:p w:rsidR="006D46F0" w:rsidRDefault="006D46F0" w:rsidP="00DE2E60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Channel barriers: </w:t>
      </w:r>
      <w:r>
        <w:rPr>
          <w:rFonts w:cs="Arial"/>
          <w:sz w:val="24"/>
          <w:szCs w:val="24"/>
        </w:rPr>
        <w:t>Inappropriate choices of channel that impede communication.</w:t>
      </w:r>
    </w:p>
    <w:p w:rsidR="006D46F0" w:rsidRDefault="006D46F0" w:rsidP="00DE2E60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Environmental interference: </w:t>
      </w:r>
      <w:r>
        <w:rPr>
          <w:rFonts w:cs="Arial"/>
          <w:sz w:val="24"/>
          <w:szCs w:val="24"/>
        </w:rPr>
        <w:t>Interference that results from preconceptions and differ</w:t>
      </w:r>
      <w:r w:rsidR="00C16DE5">
        <w:rPr>
          <w:rFonts w:cs="Arial"/>
          <w:sz w:val="24"/>
          <w:szCs w:val="24"/>
        </w:rPr>
        <w:t>ent</w:t>
      </w:r>
      <w:r>
        <w:rPr>
          <w:rFonts w:cs="Arial"/>
          <w:sz w:val="24"/>
          <w:szCs w:val="24"/>
        </w:rPr>
        <w:t xml:space="preserve"> ways of seeing the world. </w:t>
      </w:r>
    </w:p>
    <w:p w:rsidR="006D46F0" w:rsidRDefault="006D46F0" w:rsidP="00DE2E60">
      <w:pPr>
        <w:rPr>
          <w:rFonts w:cs="Arial"/>
          <w:sz w:val="24"/>
          <w:szCs w:val="24"/>
        </w:rPr>
      </w:pPr>
    </w:p>
    <w:p w:rsidR="006D46F0" w:rsidRDefault="006D46F0" w:rsidP="00DE2E60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A few guidelines to help overcome these barriers:</w:t>
      </w:r>
    </w:p>
    <w:p w:rsidR="006D46F0" w:rsidRPr="006D46F0" w:rsidRDefault="006D46F0" w:rsidP="006D46F0">
      <w:pPr>
        <w:pStyle w:val="ListParagraph"/>
        <w:numPr>
          <w:ilvl w:val="0"/>
          <w:numId w:val="10"/>
        </w:num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Be timely and time-sensitive</w:t>
      </w:r>
    </w:p>
    <w:p w:rsidR="006D46F0" w:rsidRPr="006D46F0" w:rsidRDefault="006D46F0" w:rsidP="006D46F0">
      <w:pPr>
        <w:pStyle w:val="ListParagraph"/>
        <w:numPr>
          <w:ilvl w:val="0"/>
          <w:numId w:val="10"/>
        </w:num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Be purposeful</w:t>
      </w:r>
    </w:p>
    <w:p w:rsidR="006D46F0" w:rsidRPr="006D46F0" w:rsidRDefault="006D46F0" w:rsidP="006D46F0">
      <w:pPr>
        <w:pStyle w:val="ListParagraph"/>
        <w:numPr>
          <w:ilvl w:val="0"/>
          <w:numId w:val="10"/>
        </w:num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Be a good listener and a careful reader</w:t>
      </w:r>
    </w:p>
    <w:p w:rsidR="006D46F0" w:rsidRPr="006D46F0" w:rsidRDefault="006D46F0" w:rsidP="006D46F0">
      <w:pPr>
        <w:pStyle w:val="ListParagraph"/>
        <w:numPr>
          <w:ilvl w:val="0"/>
          <w:numId w:val="10"/>
        </w:num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Be context-sensitive</w:t>
      </w:r>
    </w:p>
    <w:p w:rsidR="006D46F0" w:rsidRPr="006D46F0" w:rsidRDefault="006D46F0" w:rsidP="006D46F0">
      <w:pPr>
        <w:pStyle w:val="ListParagraph"/>
        <w:numPr>
          <w:ilvl w:val="0"/>
          <w:numId w:val="10"/>
        </w:num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Be proactive</w:t>
      </w:r>
    </w:p>
    <w:p w:rsidR="006D46F0" w:rsidRDefault="005E76FE" w:rsidP="006D46F0">
      <w:pPr>
        <w:rPr>
          <w:rFonts w:cs="Arial"/>
          <w:b/>
          <w:sz w:val="24"/>
          <w:szCs w:val="24"/>
          <w:u w:val="single"/>
        </w:rPr>
      </w:pPr>
      <w:r w:rsidRPr="005E76FE">
        <w:rPr>
          <w:rFonts w:cs="Arial"/>
          <w:b/>
          <w:sz w:val="24"/>
          <w:szCs w:val="24"/>
          <w:highlight w:val="cyan"/>
          <w:u w:val="single"/>
        </w:rPr>
        <w:t>Communication Contexts</w:t>
      </w:r>
    </w:p>
    <w:p w:rsidR="00DB6A07" w:rsidRDefault="00DB6A07" w:rsidP="006D46F0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Interpersonal communication: </w:t>
      </w:r>
      <w:r>
        <w:rPr>
          <w:rFonts w:cs="Arial"/>
          <w:sz w:val="24"/>
          <w:szCs w:val="24"/>
        </w:rPr>
        <w:t xml:space="preserve">An interactional process between 2 people (sender &amp; receiver), either face-to-face or through mediated forms. </w:t>
      </w:r>
    </w:p>
    <w:p w:rsidR="00DB6A07" w:rsidRDefault="00DB6A07" w:rsidP="006D46F0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Dyadic: </w:t>
      </w:r>
      <w:r>
        <w:rPr>
          <w:rFonts w:cs="Arial"/>
          <w:sz w:val="24"/>
          <w:szCs w:val="24"/>
        </w:rPr>
        <w:t>Form of communication that involves a group of two people. It is another name for interpersonal communication, which is typically informal and spontaneous and occurs within a specific context to achieve interpersonal goals.</w:t>
      </w:r>
    </w:p>
    <w:p w:rsidR="00DB6A07" w:rsidRDefault="00DB6A07" w:rsidP="006D46F0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Small group communication: </w:t>
      </w:r>
      <w:r>
        <w:rPr>
          <w:rFonts w:cs="Arial"/>
          <w:sz w:val="24"/>
          <w:szCs w:val="24"/>
        </w:rPr>
        <w:t>An interactional process that occurs among 3 or more (u</w:t>
      </w:r>
      <w:r w:rsidR="00C56759">
        <w:rPr>
          <w:rFonts w:cs="Arial"/>
          <w:sz w:val="24"/>
          <w:szCs w:val="24"/>
        </w:rPr>
        <w:t>p</w:t>
      </w:r>
      <w:r>
        <w:rPr>
          <w:rFonts w:cs="Arial"/>
          <w:sz w:val="24"/>
          <w:szCs w:val="24"/>
        </w:rPr>
        <w:t xml:space="preserve"> to 20) people to achieve common goals. Size must allow participants to interact freely.</w:t>
      </w:r>
    </w:p>
    <w:p w:rsidR="00DB6A07" w:rsidRDefault="00DB6A07" w:rsidP="006D46F0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Organizational communication: </w:t>
      </w:r>
      <w:r>
        <w:rPr>
          <w:rFonts w:cs="Arial"/>
          <w:sz w:val="24"/>
          <w:szCs w:val="24"/>
        </w:rPr>
        <w:t>Communication within a hierarchical system composed of interdependent stakeholder groups.</w:t>
      </w:r>
    </w:p>
    <w:p w:rsidR="00DB6A07" w:rsidRDefault="00DB6A07" w:rsidP="006D46F0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Intercultural communication: </w:t>
      </w:r>
      <w:r>
        <w:rPr>
          <w:rFonts w:cs="Arial"/>
          <w:sz w:val="24"/>
          <w:szCs w:val="24"/>
        </w:rPr>
        <w:t>The management of messages between people of different cultures, with necessary adaption to account for differences between socially constructed forms of communication behavior.</w:t>
      </w:r>
    </w:p>
    <w:p w:rsidR="00DB6A07" w:rsidRDefault="00DB6A07" w:rsidP="006D46F0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Mass communication: </w:t>
      </w:r>
      <w:r>
        <w:rPr>
          <w:rFonts w:cs="Arial"/>
          <w:sz w:val="24"/>
          <w:szCs w:val="24"/>
        </w:rPr>
        <w:t>Interaction where a small group of people sends a message to a large anonymous audience; the transmission is indirect, often mediated through radio or television broadcasts or newspaper or magazine articles.</w:t>
      </w:r>
    </w:p>
    <w:p w:rsidR="00DB6A07" w:rsidRPr="001B6B48" w:rsidRDefault="00DB6A07" w:rsidP="006D46F0">
      <w:pPr>
        <w:rPr>
          <w:rFonts w:cs="Arial"/>
          <w:sz w:val="24"/>
          <w:szCs w:val="24"/>
        </w:rPr>
      </w:pPr>
      <w:r w:rsidRPr="001B6B48">
        <w:rPr>
          <w:rFonts w:cs="Arial"/>
          <w:b/>
          <w:sz w:val="24"/>
          <w:szCs w:val="24"/>
          <w:highlight w:val="cyan"/>
          <w:u w:val="single"/>
        </w:rPr>
        <w:t>Non-Verbal Communication</w:t>
      </w:r>
      <w:r w:rsidRPr="001B6B48">
        <w:rPr>
          <w:rFonts w:cs="Arial"/>
          <w:sz w:val="24"/>
          <w:szCs w:val="24"/>
        </w:rPr>
        <w:t xml:space="preserve"> </w:t>
      </w:r>
    </w:p>
    <w:p w:rsidR="00294B05" w:rsidRDefault="00294B05" w:rsidP="006D46F0">
      <w:pPr>
        <w:rPr>
          <w:rFonts w:cs="Arial"/>
          <w:sz w:val="24"/>
          <w:szCs w:val="24"/>
        </w:rPr>
      </w:pPr>
      <w:r w:rsidRPr="008327CD">
        <w:rPr>
          <w:rFonts w:cs="Arial"/>
          <w:b/>
          <w:sz w:val="24"/>
          <w:szCs w:val="24"/>
        </w:rPr>
        <w:t xml:space="preserve">Non-verbal communication: </w:t>
      </w:r>
      <w:r w:rsidRPr="008327CD">
        <w:rPr>
          <w:rFonts w:cs="Arial"/>
          <w:sz w:val="24"/>
          <w:szCs w:val="24"/>
        </w:rPr>
        <w:t xml:space="preserve">Communication </w:t>
      </w:r>
      <w:r w:rsidR="008327CD" w:rsidRPr="008327CD">
        <w:rPr>
          <w:rFonts w:cs="Arial"/>
          <w:sz w:val="24"/>
          <w:szCs w:val="24"/>
        </w:rPr>
        <w:t xml:space="preserve">that does not use words but takes </w:t>
      </w:r>
      <w:r w:rsidR="008327CD">
        <w:rPr>
          <w:rFonts w:cs="Arial"/>
          <w:sz w:val="24"/>
          <w:szCs w:val="24"/>
        </w:rPr>
        <w:t>place through gestures, eye contact, and facial expressions.</w:t>
      </w:r>
    </w:p>
    <w:p w:rsidR="008327CD" w:rsidRDefault="008327CD" w:rsidP="006D46F0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How a message is encoded according to any of the following non-verbal displays can influence how that message is interpreted or decoded:</w:t>
      </w:r>
    </w:p>
    <w:p w:rsidR="008327CD" w:rsidRDefault="008327CD" w:rsidP="008327CD">
      <w:pPr>
        <w:pStyle w:val="ListParagraph"/>
        <w:numPr>
          <w:ilvl w:val="0"/>
          <w:numId w:val="11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Tone, inflection, and other acoustic properties of speech</w:t>
      </w:r>
    </w:p>
    <w:p w:rsidR="008327CD" w:rsidRDefault="008327CD" w:rsidP="008327CD">
      <w:pPr>
        <w:pStyle w:val="ListParagraph"/>
        <w:numPr>
          <w:ilvl w:val="0"/>
          <w:numId w:val="11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Eye gaze and facial expression</w:t>
      </w:r>
    </w:p>
    <w:p w:rsidR="008327CD" w:rsidRDefault="008327CD" w:rsidP="008327CD">
      <w:pPr>
        <w:pStyle w:val="ListParagraph"/>
        <w:numPr>
          <w:ilvl w:val="0"/>
          <w:numId w:val="11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Body movements, body posture, gestures, and touch</w:t>
      </w:r>
    </w:p>
    <w:p w:rsidR="008327CD" w:rsidRDefault="008327CD" w:rsidP="008327CD">
      <w:pPr>
        <w:pStyle w:val="ListParagraph"/>
        <w:numPr>
          <w:ilvl w:val="0"/>
          <w:numId w:val="11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Appearance (bodily characteristics and clothing)</w:t>
      </w:r>
    </w:p>
    <w:p w:rsidR="008327CD" w:rsidRDefault="008327CD" w:rsidP="008327CD">
      <w:pPr>
        <w:pStyle w:val="ListParagraph"/>
        <w:numPr>
          <w:ilvl w:val="0"/>
          <w:numId w:val="11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Personal space and the use of time</w:t>
      </w:r>
    </w:p>
    <w:p w:rsidR="008327CD" w:rsidRDefault="008327CD" w:rsidP="008327CD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Non-verbal behaviors: </w:t>
      </w:r>
      <w:r>
        <w:rPr>
          <w:rFonts w:cs="Arial"/>
          <w:sz w:val="24"/>
          <w:szCs w:val="24"/>
        </w:rPr>
        <w:t>Communication that takes place throu</w:t>
      </w:r>
      <w:r w:rsidR="004B1D4A">
        <w:rPr>
          <w:rFonts w:cs="Arial"/>
          <w:sz w:val="24"/>
          <w:szCs w:val="24"/>
        </w:rPr>
        <w:t>gh gestures, facial expressions,</w:t>
      </w:r>
      <w:r>
        <w:rPr>
          <w:rFonts w:cs="Arial"/>
          <w:sz w:val="24"/>
          <w:szCs w:val="24"/>
        </w:rPr>
        <w:t xml:space="preserve"> eye contact, and posture.</w:t>
      </w:r>
    </w:p>
    <w:p w:rsidR="008327CD" w:rsidRDefault="008327CD" w:rsidP="008327CD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Non-verbal communication cues can play 5 roles in relation to verbal communication:</w:t>
      </w:r>
    </w:p>
    <w:p w:rsidR="008327CD" w:rsidRPr="008327CD" w:rsidRDefault="008327CD" w:rsidP="008327CD">
      <w:pPr>
        <w:pStyle w:val="ListParagraph"/>
        <w:numPr>
          <w:ilvl w:val="0"/>
          <w:numId w:val="12"/>
        </w:num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Repetition</w:t>
      </w:r>
    </w:p>
    <w:p w:rsidR="008327CD" w:rsidRDefault="008327CD" w:rsidP="008327CD">
      <w:pPr>
        <w:pStyle w:val="ListParagraph"/>
        <w:numPr>
          <w:ilvl w:val="0"/>
          <w:numId w:val="12"/>
        </w:numPr>
        <w:rPr>
          <w:rFonts w:cs="Arial"/>
          <w:b/>
          <w:sz w:val="24"/>
          <w:szCs w:val="24"/>
        </w:rPr>
      </w:pPr>
      <w:r w:rsidRPr="008327CD">
        <w:rPr>
          <w:rFonts w:cs="Arial"/>
          <w:b/>
          <w:sz w:val="24"/>
          <w:szCs w:val="24"/>
        </w:rPr>
        <w:t>Contradiction</w:t>
      </w:r>
    </w:p>
    <w:p w:rsidR="008327CD" w:rsidRDefault="00B96DB7" w:rsidP="008327CD">
      <w:pPr>
        <w:pStyle w:val="ListParagraph"/>
        <w:numPr>
          <w:ilvl w:val="0"/>
          <w:numId w:val="12"/>
        </w:num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Regulation</w:t>
      </w:r>
    </w:p>
    <w:p w:rsidR="00B96DB7" w:rsidRDefault="00B96DB7" w:rsidP="008327CD">
      <w:pPr>
        <w:pStyle w:val="ListParagraph"/>
        <w:numPr>
          <w:ilvl w:val="0"/>
          <w:numId w:val="12"/>
        </w:num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Substitution</w:t>
      </w:r>
    </w:p>
    <w:p w:rsidR="00B96DB7" w:rsidRDefault="00B96DB7" w:rsidP="00B96DB7">
      <w:pPr>
        <w:pStyle w:val="ListParagraph"/>
        <w:numPr>
          <w:ilvl w:val="0"/>
          <w:numId w:val="12"/>
        </w:num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Accenting and Complementing</w:t>
      </w:r>
    </w:p>
    <w:p w:rsidR="00B96DB7" w:rsidRDefault="00B96DB7" w:rsidP="00B96DB7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  <w:u w:val="single"/>
        </w:rPr>
        <w:t>Components of non-verbal communication:</w:t>
      </w:r>
      <w:r>
        <w:rPr>
          <w:rFonts w:cs="Arial"/>
          <w:sz w:val="24"/>
          <w:szCs w:val="24"/>
        </w:rPr>
        <w:t xml:space="preserve"> </w:t>
      </w:r>
    </w:p>
    <w:p w:rsidR="00B96DB7" w:rsidRDefault="00B96DB7" w:rsidP="00B96DB7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Proxemics: </w:t>
      </w:r>
      <w:r w:rsidR="00BC3894">
        <w:rPr>
          <w:rFonts w:cs="Arial"/>
          <w:sz w:val="24"/>
          <w:szCs w:val="24"/>
        </w:rPr>
        <w:t>Use of perception of space. Specifically the amount of space that the individuals maintain between each other during a conversation or interaction according to their cultural backgrounds.</w:t>
      </w:r>
    </w:p>
    <w:p w:rsidR="00BC3894" w:rsidRDefault="00BC3894" w:rsidP="00B96DB7">
      <w:pPr>
        <w:rPr>
          <w:rFonts w:cs="Arial"/>
          <w:sz w:val="24"/>
          <w:szCs w:val="24"/>
        </w:rPr>
      </w:pPr>
      <w:proofErr w:type="spellStart"/>
      <w:r>
        <w:rPr>
          <w:rFonts w:cs="Arial"/>
          <w:b/>
          <w:sz w:val="24"/>
          <w:szCs w:val="24"/>
        </w:rPr>
        <w:t>Chronemics</w:t>
      </w:r>
      <w:proofErr w:type="spellEnd"/>
      <w:r>
        <w:rPr>
          <w:rFonts w:cs="Arial"/>
          <w:b/>
          <w:sz w:val="24"/>
          <w:szCs w:val="24"/>
        </w:rPr>
        <w:t xml:space="preserve">: </w:t>
      </w:r>
      <w:r>
        <w:rPr>
          <w:rFonts w:cs="Arial"/>
          <w:sz w:val="24"/>
          <w:szCs w:val="24"/>
        </w:rPr>
        <w:t>Study of time.</w:t>
      </w:r>
    </w:p>
    <w:p w:rsidR="00BC3894" w:rsidRDefault="00BC3894" w:rsidP="00B96DB7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Paralanguage (</w:t>
      </w:r>
      <w:proofErr w:type="spellStart"/>
      <w:r>
        <w:rPr>
          <w:rFonts w:cs="Arial"/>
          <w:b/>
          <w:sz w:val="24"/>
          <w:szCs w:val="24"/>
        </w:rPr>
        <w:t>vocalics</w:t>
      </w:r>
      <w:proofErr w:type="spellEnd"/>
      <w:r>
        <w:rPr>
          <w:rFonts w:cs="Arial"/>
          <w:b/>
          <w:sz w:val="24"/>
          <w:szCs w:val="24"/>
        </w:rPr>
        <w:t xml:space="preserve">): </w:t>
      </w:r>
      <w:r>
        <w:rPr>
          <w:rFonts w:cs="Arial"/>
          <w:sz w:val="24"/>
          <w:szCs w:val="24"/>
        </w:rPr>
        <w:t>Non-verbal vocal qualities of communication.</w:t>
      </w:r>
    </w:p>
    <w:p w:rsidR="00BC3894" w:rsidRDefault="00BC3894" w:rsidP="00BC3894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Vocal properties (pitch, volume, speed)</w:t>
      </w:r>
    </w:p>
    <w:p w:rsidR="00BC3894" w:rsidRDefault="00BC3894" w:rsidP="00BC3894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Vocal characteristics (laughing, crying, yelling)</w:t>
      </w:r>
    </w:p>
    <w:p w:rsidR="00BC3894" w:rsidRDefault="00BC3894" w:rsidP="00BC3894">
      <w:pPr>
        <w:pStyle w:val="ListParagraph"/>
        <w:numPr>
          <w:ilvl w:val="0"/>
          <w:numId w:val="1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Vocal segregates (umm, </w:t>
      </w:r>
      <w:proofErr w:type="spellStart"/>
      <w:r>
        <w:rPr>
          <w:rFonts w:cs="Arial"/>
          <w:sz w:val="24"/>
          <w:szCs w:val="24"/>
        </w:rPr>
        <w:t>ahh</w:t>
      </w:r>
      <w:proofErr w:type="spellEnd"/>
      <w:r>
        <w:rPr>
          <w:rFonts w:cs="Arial"/>
          <w:sz w:val="24"/>
          <w:szCs w:val="24"/>
        </w:rPr>
        <w:t>)</w:t>
      </w:r>
    </w:p>
    <w:p w:rsidR="00BC3894" w:rsidRDefault="00BC3894" w:rsidP="00BC3894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Kinesics </w:t>
      </w:r>
      <w:r>
        <w:rPr>
          <w:rFonts w:cs="Arial"/>
          <w:sz w:val="24"/>
          <w:szCs w:val="24"/>
        </w:rPr>
        <w:t>(body language): Conveyed by gestures, eye contact, posture, and facial expressions.</w:t>
      </w:r>
    </w:p>
    <w:p w:rsidR="00BC3894" w:rsidRDefault="00650DD4" w:rsidP="00BC3894">
      <w:pPr>
        <w:rPr>
          <w:rFonts w:cs="Arial"/>
          <w:b/>
          <w:sz w:val="24"/>
          <w:szCs w:val="24"/>
        </w:rPr>
      </w:pPr>
      <w:r w:rsidRPr="00650DD4">
        <w:rPr>
          <w:rFonts w:cs="Arial"/>
          <w:b/>
          <w:sz w:val="24"/>
          <w:szCs w:val="24"/>
          <w:highlight w:val="cyan"/>
          <w:u w:val="single"/>
        </w:rPr>
        <w:t>Communicating in Organizations</w:t>
      </w:r>
      <w:r w:rsidR="00BC3894">
        <w:rPr>
          <w:rFonts w:cs="Arial"/>
          <w:b/>
          <w:sz w:val="24"/>
          <w:szCs w:val="24"/>
        </w:rPr>
        <w:t xml:space="preserve"> </w:t>
      </w:r>
    </w:p>
    <w:p w:rsidR="009340F0" w:rsidRDefault="009340F0" w:rsidP="009340F0">
      <w:pPr>
        <w:spacing w:after="0" w:line="240" w:lineRule="auto"/>
        <w:rPr>
          <w:sz w:val="24"/>
          <w:szCs w:val="24"/>
        </w:rPr>
      </w:pPr>
      <w:r w:rsidRPr="004B2062">
        <w:rPr>
          <w:b/>
          <w:sz w:val="24"/>
          <w:szCs w:val="24"/>
        </w:rPr>
        <w:t>Internal Communication:</w:t>
      </w:r>
      <w:r w:rsidRPr="004B2062">
        <w:rPr>
          <w:sz w:val="24"/>
          <w:szCs w:val="24"/>
        </w:rPr>
        <w:t xml:space="preserve"> Communication through channels of the organization</w:t>
      </w:r>
      <w:r w:rsidR="005E6ABE">
        <w:rPr>
          <w:sz w:val="24"/>
          <w:szCs w:val="24"/>
        </w:rPr>
        <w:t>.</w:t>
      </w: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  <w:r w:rsidRPr="004B2062">
        <w:rPr>
          <w:b/>
          <w:sz w:val="24"/>
          <w:szCs w:val="24"/>
        </w:rPr>
        <w:t>External Communication:</w:t>
      </w:r>
      <w:r w:rsidRPr="004B2062">
        <w:rPr>
          <w:sz w:val="24"/>
          <w:szCs w:val="24"/>
        </w:rPr>
        <w:t xml:space="preserve"> Communication with audiences who are part of an external environment</w:t>
      </w:r>
      <w:r w:rsidR="005E6ABE">
        <w:rPr>
          <w:sz w:val="24"/>
          <w:szCs w:val="24"/>
        </w:rPr>
        <w:t>.</w:t>
      </w: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  <w:r w:rsidRPr="004B2062">
        <w:rPr>
          <w:sz w:val="24"/>
          <w:szCs w:val="24"/>
        </w:rPr>
        <w:t xml:space="preserve">-Essential Skills for Workplace Communication- reading, active listening, </w:t>
      </w:r>
      <w:r w:rsidRPr="004B2062">
        <w:rPr>
          <w:b/>
          <w:sz w:val="24"/>
          <w:szCs w:val="24"/>
        </w:rPr>
        <w:t>cognitive dissonance</w:t>
      </w:r>
      <w:r w:rsidRPr="004B2062">
        <w:rPr>
          <w:sz w:val="24"/>
          <w:szCs w:val="24"/>
        </w:rPr>
        <w:t xml:space="preserve"> (tendency to reject message based on personal values)</w:t>
      </w:r>
      <w:r w:rsidR="005E6ABE">
        <w:rPr>
          <w:sz w:val="24"/>
          <w:szCs w:val="24"/>
        </w:rPr>
        <w:t>.</w:t>
      </w: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  <w:r w:rsidRPr="004B2062">
        <w:rPr>
          <w:b/>
          <w:sz w:val="24"/>
          <w:szCs w:val="24"/>
        </w:rPr>
        <w:t>Formal Communication Network:</w:t>
      </w:r>
      <w:r w:rsidRPr="004B2062">
        <w:rPr>
          <w:sz w:val="24"/>
          <w:szCs w:val="24"/>
        </w:rPr>
        <w:t xml:space="preserve"> A system of communication sanctioned by organizational management</w:t>
      </w:r>
      <w:r w:rsidR="005E6ABE">
        <w:rPr>
          <w:sz w:val="24"/>
          <w:szCs w:val="24"/>
        </w:rPr>
        <w:t>.</w:t>
      </w: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  <w:r w:rsidRPr="004B2062">
        <w:rPr>
          <w:b/>
          <w:sz w:val="24"/>
          <w:szCs w:val="24"/>
        </w:rPr>
        <w:t>Informal Oral Network:</w:t>
      </w:r>
      <w:r w:rsidRPr="004B2062">
        <w:rPr>
          <w:sz w:val="24"/>
          <w:szCs w:val="24"/>
        </w:rPr>
        <w:t xml:space="preserve"> Unofficial internal communication pathways that carry gossip, and rumors, not always accurate</w:t>
      </w:r>
      <w:r w:rsidR="005E6ABE">
        <w:rPr>
          <w:sz w:val="24"/>
          <w:szCs w:val="24"/>
        </w:rPr>
        <w:t>.</w:t>
      </w: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  <w:r w:rsidRPr="004B2062">
        <w:rPr>
          <w:b/>
          <w:sz w:val="24"/>
          <w:szCs w:val="24"/>
        </w:rPr>
        <w:t>Formal Communication Channels:</w:t>
      </w:r>
      <w:r w:rsidRPr="004B2062">
        <w:rPr>
          <w:sz w:val="24"/>
          <w:szCs w:val="24"/>
        </w:rPr>
        <w:t xml:space="preserve"> Facilitate the flow of information through an organization’s hierarchy</w:t>
      </w:r>
      <w:r w:rsidR="005E6ABE">
        <w:rPr>
          <w:sz w:val="24"/>
          <w:szCs w:val="24"/>
        </w:rPr>
        <w:t>.</w:t>
      </w: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  <w:r w:rsidRPr="004B2062">
        <w:rPr>
          <w:b/>
          <w:sz w:val="24"/>
          <w:szCs w:val="24"/>
        </w:rPr>
        <w:t>Upward Communication Flow:</w:t>
      </w:r>
      <w:r w:rsidRPr="004B2062">
        <w:rPr>
          <w:sz w:val="24"/>
          <w:szCs w:val="24"/>
        </w:rPr>
        <w:t xml:space="preserve"> Channels information from subordinates to superiors</w:t>
      </w:r>
      <w:r>
        <w:rPr>
          <w:sz w:val="24"/>
          <w:szCs w:val="24"/>
        </w:rPr>
        <w:t>.</w:t>
      </w: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</w:p>
    <w:p w:rsidR="009340F0" w:rsidRPr="009340F0" w:rsidRDefault="009340F0" w:rsidP="009340F0">
      <w:pPr>
        <w:spacing w:after="0" w:line="240" w:lineRule="auto"/>
        <w:rPr>
          <w:sz w:val="24"/>
          <w:szCs w:val="24"/>
        </w:rPr>
      </w:pPr>
      <w:r w:rsidRPr="004B2062">
        <w:rPr>
          <w:b/>
          <w:sz w:val="24"/>
          <w:szCs w:val="24"/>
        </w:rPr>
        <w:t>Downward Communication Flow:</w:t>
      </w:r>
      <w:r w:rsidRPr="004B2062">
        <w:rPr>
          <w:sz w:val="24"/>
          <w:szCs w:val="24"/>
        </w:rPr>
        <w:t xml:space="preserve"> Channels information from superiors to subordinates</w:t>
      </w:r>
      <w:r>
        <w:rPr>
          <w:sz w:val="24"/>
          <w:szCs w:val="24"/>
        </w:rPr>
        <w:t>.</w:t>
      </w:r>
    </w:p>
    <w:p w:rsidR="009340F0" w:rsidRPr="004B2062" w:rsidRDefault="009340F0" w:rsidP="009340F0">
      <w:pPr>
        <w:spacing w:after="0" w:line="240" w:lineRule="auto"/>
        <w:rPr>
          <w:b/>
          <w:sz w:val="24"/>
          <w:szCs w:val="24"/>
          <w:u w:val="single"/>
        </w:rPr>
      </w:pPr>
      <w:r w:rsidRPr="004B2062">
        <w:rPr>
          <w:b/>
          <w:sz w:val="24"/>
          <w:szCs w:val="24"/>
          <w:u w:val="single"/>
        </w:rPr>
        <w:lastRenderedPageBreak/>
        <w:t>Ethical Communication:</w:t>
      </w:r>
    </w:p>
    <w:p w:rsidR="009340F0" w:rsidRPr="004B2062" w:rsidRDefault="009340F0" w:rsidP="009340F0">
      <w:pPr>
        <w:spacing w:after="0" w:line="240" w:lineRule="auto"/>
        <w:rPr>
          <w:sz w:val="24"/>
          <w:szCs w:val="24"/>
          <w:u w:val="single"/>
        </w:rPr>
      </w:pP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  <w:r w:rsidRPr="004B2062">
        <w:rPr>
          <w:b/>
          <w:sz w:val="24"/>
          <w:szCs w:val="24"/>
        </w:rPr>
        <w:t>Business Ethics:</w:t>
      </w:r>
      <w:r w:rsidRPr="004B2062">
        <w:rPr>
          <w:sz w:val="24"/>
          <w:szCs w:val="24"/>
        </w:rPr>
        <w:t xml:space="preserve"> The socially accepted moral principles and rules of business conduct “do the right thing”</w:t>
      </w: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  <w:r w:rsidRPr="004B2062">
        <w:rPr>
          <w:b/>
          <w:sz w:val="24"/>
          <w:szCs w:val="24"/>
        </w:rPr>
        <w:t>Libel:</w:t>
      </w:r>
      <w:r w:rsidRPr="004B2062">
        <w:rPr>
          <w:sz w:val="24"/>
          <w:szCs w:val="24"/>
        </w:rPr>
        <w:t xml:space="preserve"> A false published statement that is damaging to a person’s reputation</w:t>
      </w: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  <w:r w:rsidRPr="004B2062">
        <w:rPr>
          <w:sz w:val="24"/>
          <w:szCs w:val="24"/>
        </w:rPr>
        <w:t>-Tell the truth, avoid language that attempts to evade responsibility, don’t surpass or de-emphasize important information</w:t>
      </w: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</w:p>
    <w:p w:rsidR="009340F0" w:rsidRPr="004B2062" w:rsidRDefault="009340F0" w:rsidP="009340F0">
      <w:pPr>
        <w:spacing w:after="0" w:line="240" w:lineRule="auto"/>
        <w:rPr>
          <w:b/>
          <w:sz w:val="24"/>
          <w:szCs w:val="24"/>
          <w:u w:val="single"/>
        </w:rPr>
      </w:pPr>
      <w:r w:rsidRPr="004B2062">
        <w:rPr>
          <w:b/>
          <w:sz w:val="24"/>
          <w:szCs w:val="24"/>
          <w:u w:val="single"/>
        </w:rPr>
        <w:t>Cross-Cultural Communication:</w:t>
      </w:r>
    </w:p>
    <w:p w:rsidR="009340F0" w:rsidRPr="004B2062" w:rsidRDefault="009340F0" w:rsidP="009340F0">
      <w:pPr>
        <w:spacing w:after="0" w:line="240" w:lineRule="auto"/>
        <w:rPr>
          <w:sz w:val="24"/>
          <w:szCs w:val="24"/>
          <w:u w:val="single"/>
        </w:rPr>
      </w:pP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  <w:r w:rsidRPr="004B2062">
        <w:rPr>
          <w:b/>
          <w:sz w:val="24"/>
          <w:szCs w:val="24"/>
        </w:rPr>
        <w:t>Culture:</w:t>
      </w:r>
      <w:r w:rsidRPr="004B2062">
        <w:rPr>
          <w:sz w:val="24"/>
          <w:szCs w:val="24"/>
        </w:rPr>
        <w:t xml:space="preserve"> The shared customs and patte</w:t>
      </w:r>
      <w:r>
        <w:rPr>
          <w:sz w:val="24"/>
          <w:szCs w:val="24"/>
        </w:rPr>
        <w:t>rns of behavio</w:t>
      </w:r>
      <w:r w:rsidRPr="004B2062">
        <w:rPr>
          <w:sz w:val="24"/>
          <w:szCs w:val="24"/>
        </w:rPr>
        <w:t>r of a particular group or society including its language, rules, beliefs and structures</w:t>
      </w:r>
      <w:r w:rsidR="00473C93">
        <w:rPr>
          <w:sz w:val="24"/>
          <w:szCs w:val="24"/>
        </w:rPr>
        <w:t>.</w:t>
      </w:r>
      <w:bookmarkStart w:id="0" w:name="_GoBack"/>
      <w:bookmarkEnd w:id="0"/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  <w:r w:rsidRPr="004B2062">
        <w:rPr>
          <w:b/>
          <w:sz w:val="24"/>
          <w:szCs w:val="24"/>
        </w:rPr>
        <w:t>Ethnocentrism:</w:t>
      </w:r>
      <w:r w:rsidRPr="004B2062">
        <w:rPr>
          <w:sz w:val="24"/>
          <w:szCs w:val="24"/>
        </w:rPr>
        <w:t xml:space="preserve"> The tendency to make false assumptions, based on limited experience that one’s own cultural or ethnic group is superior to another.</w:t>
      </w:r>
    </w:p>
    <w:p w:rsidR="009340F0" w:rsidRPr="004B2062" w:rsidRDefault="009340F0" w:rsidP="009340F0">
      <w:pPr>
        <w:spacing w:after="0" w:line="240" w:lineRule="auto"/>
        <w:rPr>
          <w:sz w:val="24"/>
          <w:szCs w:val="24"/>
          <w:u w:val="single"/>
        </w:rPr>
      </w:pP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  <w:r w:rsidRPr="004B2062">
        <w:rPr>
          <w:sz w:val="24"/>
          <w:szCs w:val="24"/>
        </w:rPr>
        <w:t>Cultures tend to differ in attitudes to individualism or collectivity, time orientation, relative directness to communication styles, etc.</w:t>
      </w: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  <w:r w:rsidRPr="004B2062">
        <w:rPr>
          <w:b/>
          <w:sz w:val="24"/>
          <w:szCs w:val="24"/>
        </w:rPr>
        <w:t>Low-Context Cultures</w:t>
      </w:r>
      <w:r>
        <w:rPr>
          <w:sz w:val="24"/>
          <w:szCs w:val="24"/>
        </w:rPr>
        <w:t>: Cultures that favo</w:t>
      </w:r>
      <w:r w:rsidRPr="004B2062">
        <w:rPr>
          <w:sz w:val="24"/>
          <w:szCs w:val="24"/>
        </w:rPr>
        <w:t>r direct communication and depend on explicit verbal and written messages exclusive of context</w:t>
      </w: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  <w:r w:rsidRPr="004B2062">
        <w:rPr>
          <w:b/>
          <w:sz w:val="24"/>
          <w:szCs w:val="24"/>
        </w:rPr>
        <w:t>High-Context Cultures</w:t>
      </w:r>
      <w:r w:rsidRPr="004B2062">
        <w:rPr>
          <w:sz w:val="24"/>
          <w:szCs w:val="24"/>
        </w:rPr>
        <w:t>: Communication depends not only on the explicit wording of a message but on its surrounding context.</w:t>
      </w:r>
    </w:p>
    <w:p w:rsidR="009340F0" w:rsidRPr="004B2062" w:rsidRDefault="009340F0" w:rsidP="009340F0">
      <w:pPr>
        <w:spacing w:after="0" w:line="240" w:lineRule="auto"/>
        <w:rPr>
          <w:sz w:val="24"/>
          <w:szCs w:val="24"/>
        </w:rPr>
      </w:pPr>
    </w:p>
    <w:p w:rsidR="00650DD4" w:rsidRPr="009340F0" w:rsidRDefault="009340F0" w:rsidP="009340F0">
      <w:pPr>
        <w:spacing w:after="0" w:line="240" w:lineRule="auto"/>
        <w:rPr>
          <w:sz w:val="24"/>
          <w:szCs w:val="24"/>
        </w:rPr>
      </w:pPr>
      <w:r w:rsidRPr="004B2062">
        <w:rPr>
          <w:sz w:val="24"/>
          <w:szCs w:val="24"/>
        </w:rPr>
        <w:t>-Keys to Intercultural Communication: Be flexible, tolerate uncertainty, listen to other</w:t>
      </w:r>
      <w:r w:rsidR="00A32D34">
        <w:rPr>
          <w:sz w:val="24"/>
          <w:szCs w:val="24"/>
        </w:rPr>
        <w:t>s</w:t>
      </w:r>
      <w:r w:rsidRPr="004B2062">
        <w:rPr>
          <w:sz w:val="24"/>
          <w:szCs w:val="24"/>
        </w:rPr>
        <w:t>, bridge cultural gaps, encourage employer to commit to a discrimination-free workplace</w:t>
      </w:r>
      <w:r>
        <w:rPr>
          <w:sz w:val="24"/>
          <w:szCs w:val="24"/>
        </w:rPr>
        <w:t>.</w:t>
      </w:r>
    </w:p>
    <w:p w:rsidR="005E76FE" w:rsidRPr="008327CD" w:rsidRDefault="005E76FE" w:rsidP="006D46F0">
      <w:pPr>
        <w:rPr>
          <w:rFonts w:cs="Arial"/>
          <w:sz w:val="24"/>
          <w:szCs w:val="24"/>
        </w:rPr>
      </w:pPr>
    </w:p>
    <w:p w:rsidR="006D46F0" w:rsidRPr="008327CD" w:rsidRDefault="006D46F0" w:rsidP="00DE2E60">
      <w:pPr>
        <w:rPr>
          <w:rFonts w:cs="Arial"/>
          <w:sz w:val="24"/>
          <w:szCs w:val="24"/>
        </w:rPr>
      </w:pPr>
    </w:p>
    <w:p w:rsidR="00C77BC6" w:rsidRPr="008327CD" w:rsidRDefault="00C77BC6" w:rsidP="00C77BC6">
      <w:pPr>
        <w:rPr>
          <w:rFonts w:cs="Arial"/>
          <w:sz w:val="24"/>
          <w:szCs w:val="24"/>
        </w:rPr>
      </w:pPr>
    </w:p>
    <w:p w:rsidR="006E2A86" w:rsidRPr="008327CD" w:rsidRDefault="006E2A86" w:rsidP="006E2A86">
      <w:pPr>
        <w:ind w:left="360"/>
        <w:rPr>
          <w:rFonts w:cs="Arial"/>
          <w:sz w:val="24"/>
          <w:szCs w:val="24"/>
        </w:rPr>
      </w:pPr>
    </w:p>
    <w:p w:rsidR="00AF1F1C" w:rsidRPr="008327CD" w:rsidRDefault="00AF1F1C" w:rsidP="009243C5">
      <w:pPr>
        <w:rPr>
          <w:rFonts w:cs="Arial"/>
          <w:sz w:val="24"/>
          <w:szCs w:val="24"/>
        </w:rPr>
      </w:pPr>
    </w:p>
    <w:p w:rsidR="00845DEF" w:rsidRPr="008327CD" w:rsidRDefault="00845DEF" w:rsidP="00990EED"/>
    <w:p w:rsidR="00845DEF" w:rsidRPr="008327CD" w:rsidRDefault="00845DEF" w:rsidP="00990EED"/>
    <w:sectPr w:rsidR="00845DEF" w:rsidRPr="008327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6964F9"/>
    <w:multiLevelType w:val="hybridMultilevel"/>
    <w:tmpl w:val="FFEA5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7C21FB"/>
    <w:multiLevelType w:val="hybridMultilevel"/>
    <w:tmpl w:val="C17C4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D5741E"/>
    <w:multiLevelType w:val="hybridMultilevel"/>
    <w:tmpl w:val="F1503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BF704F"/>
    <w:multiLevelType w:val="hybridMultilevel"/>
    <w:tmpl w:val="A4000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F01724"/>
    <w:multiLevelType w:val="hybridMultilevel"/>
    <w:tmpl w:val="CC5EA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DD15BF"/>
    <w:multiLevelType w:val="hybridMultilevel"/>
    <w:tmpl w:val="C3C61A2E"/>
    <w:lvl w:ilvl="0" w:tplc="CA3014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B36919"/>
    <w:multiLevelType w:val="hybridMultilevel"/>
    <w:tmpl w:val="85800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265898"/>
    <w:multiLevelType w:val="hybridMultilevel"/>
    <w:tmpl w:val="EF34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7860A2"/>
    <w:multiLevelType w:val="hybridMultilevel"/>
    <w:tmpl w:val="BF8E4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672970"/>
    <w:multiLevelType w:val="hybridMultilevel"/>
    <w:tmpl w:val="BA3AC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945CC7"/>
    <w:multiLevelType w:val="hybridMultilevel"/>
    <w:tmpl w:val="123AA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DB0F46"/>
    <w:multiLevelType w:val="hybridMultilevel"/>
    <w:tmpl w:val="27369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234B54"/>
    <w:multiLevelType w:val="hybridMultilevel"/>
    <w:tmpl w:val="579A2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12"/>
  </w:num>
  <w:num w:numId="5">
    <w:abstractNumId w:val="9"/>
  </w:num>
  <w:num w:numId="6">
    <w:abstractNumId w:val="11"/>
  </w:num>
  <w:num w:numId="7">
    <w:abstractNumId w:val="6"/>
  </w:num>
  <w:num w:numId="8">
    <w:abstractNumId w:val="1"/>
  </w:num>
  <w:num w:numId="9">
    <w:abstractNumId w:val="4"/>
  </w:num>
  <w:num w:numId="10">
    <w:abstractNumId w:val="2"/>
  </w:num>
  <w:num w:numId="11">
    <w:abstractNumId w:val="0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D4E"/>
    <w:rsid w:val="0008673F"/>
    <w:rsid w:val="000F4461"/>
    <w:rsid w:val="001B6B48"/>
    <w:rsid w:val="00262B8D"/>
    <w:rsid w:val="00294B05"/>
    <w:rsid w:val="003266FD"/>
    <w:rsid w:val="00473C93"/>
    <w:rsid w:val="004B01A9"/>
    <w:rsid w:val="004B1D4A"/>
    <w:rsid w:val="004F4EE0"/>
    <w:rsid w:val="005E6ABE"/>
    <w:rsid w:val="005E76FE"/>
    <w:rsid w:val="00650DD4"/>
    <w:rsid w:val="00664114"/>
    <w:rsid w:val="006D46F0"/>
    <w:rsid w:val="006E2A86"/>
    <w:rsid w:val="006F561F"/>
    <w:rsid w:val="00722298"/>
    <w:rsid w:val="007338C2"/>
    <w:rsid w:val="00777FD7"/>
    <w:rsid w:val="007C5066"/>
    <w:rsid w:val="008327CD"/>
    <w:rsid w:val="00845DEF"/>
    <w:rsid w:val="00873C52"/>
    <w:rsid w:val="008B6A98"/>
    <w:rsid w:val="008C2D4E"/>
    <w:rsid w:val="009243C5"/>
    <w:rsid w:val="009340F0"/>
    <w:rsid w:val="00990EED"/>
    <w:rsid w:val="00A32D34"/>
    <w:rsid w:val="00A77754"/>
    <w:rsid w:val="00A90BF5"/>
    <w:rsid w:val="00AF1F1C"/>
    <w:rsid w:val="00B07528"/>
    <w:rsid w:val="00B35BBF"/>
    <w:rsid w:val="00B51AD7"/>
    <w:rsid w:val="00B96DB7"/>
    <w:rsid w:val="00BC3894"/>
    <w:rsid w:val="00C16DE5"/>
    <w:rsid w:val="00C227C3"/>
    <w:rsid w:val="00C36FD8"/>
    <w:rsid w:val="00C430AE"/>
    <w:rsid w:val="00C56759"/>
    <w:rsid w:val="00C77BC6"/>
    <w:rsid w:val="00C95C33"/>
    <w:rsid w:val="00DB6A07"/>
    <w:rsid w:val="00DE2E60"/>
    <w:rsid w:val="00DF3CD7"/>
    <w:rsid w:val="00F523F9"/>
    <w:rsid w:val="00FC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0F7516-8306-4255-84D1-B9C7B6347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90B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90BF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A90BF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94B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4B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4B05"/>
    <w:rPr>
      <w:sz w:val="20"/>
      <w:szCs w:val="20"/>
      <w:lang w:val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4B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4B05"/>
    <w:rPr>
      <w:b/>
      <w:bCs/>
      <w:sz w:val="20"/>
      <w:szCs w:val="20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4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4B05"/>
    <w:rPr>
      <w:rFonts w:ascii="Segoe UI" w:hAnsi="Segoe UI" w:cs="Segoe UI"/>
      <w:sz w:val="18"/>
      <w:szCs w:val="18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1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8</Pages>
  <Words>2247</Words>
  <Characters>12810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Petrakis</dc:creator>
  <cp:keywords/>
  <dc:description/>
  <cp:lastModifiedBy>Vera Petrakis</cp:lastModifiedBy>
  <cp:revision>33</cp:revision>
  <dcterms:created xsi:type="dcterms:W3CDTF">2014-10-13T01:45:00Z</dcterms:created>
  <dcterms:modified xsi:type="dcterms:W3CDTF">2014-12-05T02:34:00Z</dcterms:modified>
</cp:coreProperties>
</file>